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AE" w:rsidRPr="00B3378C" w:rsidRDefault="00EA227E" w:rsidP="00B3378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22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68" cy="9115425"/>
            <wp:effectExtent l="0" t="0" r="0" b="0"/>
            <wp:docPr id="2" name="Рисунок 2" descr="C:\Users\301\Desktop\титульные листы рабочих программ\уровень основного общего образования\Второй иностранный язык (английски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Второй иностранный язык (английский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91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378C" w:rsidRPr="00B33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D951DF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="00B3378C" w:rsidRPr="00B3378C">
        <w:rPr>
          <w:rFonts w:ascii="Times New Roman" w:hAnsi="Times New Roman" w:cs="Times New Roman"/>
          <w:b/>
          <w:sz w:val="24"/>
          <w:szCs w:val="24"/>
        </w:rPr>
        <w:t>иностранному языку (английский)</w:t>
      </w:r>
    </w:p>
    <w:p w:rsidR="00B3378C" w:rsidRDefault="00B3378C" w:rsidP="00B3378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8C">
        <w:rPr>
          <w:rFonts w:ascii="Times New Roman" w:hAnsi="Times New Roman" w:cs="Times New Roman"/>
          <w:b/>
          <w:sz w:val="24"/>
          <w:szCs w:val="24"/>
        </w:rPr>
        <w:t>(базовый уровень) на уровень среднего общего образования</w:t>
      </w:r>
    </w:p>
    <w:p w:rsidR="00B3378C" w:rsidRPr="00B3378C" w:rsidRDefault="00B3378C" w:rsidP="00B3378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8C" w:rsidRPr="00A9152F" w:rsidRDefault="009660AE" w:rsidP="00B3378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4CEA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>ого предмета «</w:t>
      </w:r>
      <w:r w:rsidR="00D951DF">
        <w:rPr>
          <w:rFonts w:ascii="Times New Roman" w:hAnsi="Times New Roman"/>
          <w:sz w:val="24"/>
          <w:szCs w:val="24"/>
        </w:rPr>
        <w:t>Второй и</w:t>
      </w:r>
      <w:r w:rsidRPr="00761AC8">
        <w:rPr>
          <w:rFonts w:ascii="Times New Roman" w:hAnsi="Times New Roman"/>
        </w:rPr>
        <w:t>ностранный язык (английский)»</w:t>
      </w:r>
      <w:r w:rsidRPr="00C77A42">
        <w:rPr>
          <w:rFonts w:ascii="Times New Roman" w:hAnsi="Times New Roman"/>
          <w:sz w:val="24"/>
          <w:szCs w:val="24"/>
        </w:rPr>
        <w:t xml:space="preserve"> обязательной предметной </w:t>
      </w:r>
      <w:r w:rsidRPr="00A8702C">
        <w:rPr>
          <w:rFonts w:ascii="Times New Roman" w:hAnsi="Times New Roman"/>
          <w:sz w:val="24"/>
          <w:szCs w:val="24"/>
        </w:rPr>
        <w:t>области «</w:t>
      </w:r>
      <w:r w:rsidR="00A8702C" w:rsidRPr="00A8702C">
        <w:rPr>
          <w:rFonts w:ascii="Times New Roman" w:hAnsi="Times New Roman"/>
          <w:sz w:val="24"/>
          <w:szCs w:val="24"/>
        </w:rPr>
        <w:t>Иностранные</w:t>
      </w:r>
      <w:r w:rsidR="00A8702C">
        <w:rPr>
          <w:rFonts w:ascii="Times New Roman" w:hAnsi="Times New Roman"/>
          <w:sz w:val="24"/>
          <w:szCs w:val="24"/>
        </w:rPr>
        <w:t xml:space="preserve"> языки</w:t>
      </w:r>
      <w:r w:rsidRPr="00C77A42">
        <w:rPr>
          <w:rFonts w:ascii="Times New Roman" w:hAnsi="Times New Roman"/>
          <w:sz w:val="24"/>
          <w:szCs w:val="24"/>
        </w:rPr>
        <w:t xml:space="preserve">» являясь составной частью ООП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77A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 «Лицей № 176»</w:t>
      </w:r>
      <w:r w:rsidRPr="00C77A42">
        <w:rPr>
          <w:rFonts w:ascii="Times New Roman" w:hAnsi="Times New Roman"/>
          <w:sz w:val="24"/>
          <w:szCs w:val="24"/>
        </w:rPr>
        <w:t xml:space="preserve">, составлена  в соответствии с пунктом 18.2.2 ФГОС ООО, Положением о рабочей программе МАОУ «Лицей № 176». </w:t>
      </w:r>
      <w:r w:rsidRPr="00A9152F">
        <w:rPr>
          <w:rFonts w:ascii="Times New Roman" w:hAnsi="Times New Roman"/>
          <w:sz w:val="24"/>
          <w:szCs w:val="24"/>
        </w:rPr>
        <w:t>ООП ООО МАОУ «Лицей № 176» разработана в соответствии с ФГОС ООО и с учетом Примерной ООП ООО (</w:t>
      </w:r>
      <w:hyperlink r:id="rId7" w:history="1">
        <w:r w:rsidRPr="00A9152F">
          <w:rPr>
            <w:rStyle w:val="a9"/>
            <w:rFonts w:ascii="Times New Roman" w:hAnsi="Times New Roman"/>
            <w:sz w:val="24"/>
            <w:szCs w:val="24"/>
          </w:rPr>
          <w:t>www.fgosreestr.ru</w:t>
        </w:r>
      </w:hyperlink>
      <w:r w:rsidRPr="00A9152F">
        <w:rPr>
          <w:rFonts w:ascii="Times New Roman" w:hAnsi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9660AE" w:rsidRPr="00A9152F" w:rsidRDefault="009660AE" w:rsidP="008F5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</w:t>
      </w:r>
      <w:r w:rsidRPr="00A9152F">
        <w:rPr>
          <w:rFonts w:ascii="Times New Roman" w:hAnsi="Times New Roman"/>
          <w:sz w:val="24"/>
          <w:szCs w:val="24"/>
        </w:rPr>
        <w:t xml:space="preserve">достижение планируемых (личностных, </w:t>
      </w:r>
      <w:proofErr w:type="spellStart"/>
      <w:r w:rsidRPr="00A915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152F">
        <w:rPr>
          <w:rFonts w:ascii="Times New Roman" w:hAnsi="Times New Roman"/>
          <w:sz w:val="24"/>
          <w:szCs w:val="24"/>
        </w:rPr>
        <w:t xml:space="preserve"> и предметных) результатов, основные виды учебной деятельности, которые определены на уровень обучения, и количество часов.</w:t>
      </w:r>
    </w:p>
    <w:p w:rsidR="009660AE" w:rsidRPr="00C77A42" w:rsidRDefault="009660AE" w:rsidP="008F56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>Рабочая программа разработана группой учителей</w:t>
      </w:r>
      <w:r>
        <w:rPr>
          <w:rFonts w:ascii="Times New Roman" w:hAnsi="Times New Roman" w:cs="Times New Roman"/>
          <w:sz w:val="24"/>
          <w:szCs w:val="24"/>
        </w:rPr>
        <w:t>: Калюжн</w:t>
      </w:r>
      <w:r w:rsidR="004F7D9C">
        <w:rPr>
          <w:rFonts w:ascii="Times New Roman" w:hAnsi="Times New Roman" w:cs="Times New Roman"/>
          <w:sz w:val="24"/>
          <w:szCs w:val="24"/>
        </w:rPr>
        <w:t xml:space="preserve">ая Н.Н., </w:t>
      </w:r>
      <w:proofErr w:type="spellStart"/>
      <w:r w:rsidR="004F7D9C">
        <w:rPr>
          <w:rFonts w:ascii="Times New Roman" w:hAnsi="Times New Roman" w:cs="Times New Roman"/>
          <w:sz w:val="24"/>
          <w:szCs w:val="24"/>
        </w:rPr>
        <w:t>Корчмит</w:t>
      </w:r>
      <w:proofErr w:type="spellEnd"/>
      <w:r w:rsidR="004F7D9C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="004F7D9C">
        <w:rPr>
          <w:rFonts w:ascii="Times New Roman" w:hAnsi="Times New Roman" w:cs="Times New Roman"/>
          <w:sz w:val="24"/>
          <w:szCs w:val="24"/>
        </w:rPr>
        <w:t>Мищерякова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F7D9C">
        <w:rPr>
          <w:rFonts w:ascii="Times New Roman" w:hAnsi="Times New Roman" w:cs="Times New Roman"/>
          <w:sz w:val="24"/>
          <w:szCs w:val="24"/>
        </w:rPr>
        <w:t xml:space="preserve">.А., </w:t>
      </w:r>
      <w:proofErr w:type="spellStart"/>
      <w:r w:rsidR="004F7D9C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="004F7D9C">
        <w:rPr>
          <w:rFonts w:ascii="Times New Roman" w:hAnsi="Times New Roman" w:cs="Times New Roman"/>
          <w:sz w:val="24"/>
          <w:szCs w:val="24"/>
        </w:rPr>
        <w:t xml:space="preserve"> 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(с 5 по 9 класс)</w:t>
      </w:r>
      <w:r w:rsidRPr="00C77A42">
        <w:rPr>
          <w:rFonts w:ascii="Times New Roman" w:hAnsi="Times New Roman"/>
          <w:sz w:val="24"/>
          <w:szCs w:val="24"/>
        </w:rPr>
        <w:t xml:space="preserve">, обсуждена </w:t>
      </w:r>
      <w:r w:rsidRPr="00C77A42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C77A42">
        <w:rPr>
          <w:rFonts w:ascii="Times New Roman" w:hAnsi="Times New Roman"/>
          <w:sz w:val="24"/>
          <w:szCs w:val="24"/>
        </w:rPr>
        <w:t xml:space="preserve">на заседании </w:t>
      </w:r>
      <w:r w:rsidR="00B3378C">
        <w:rPr>
          <w:rFonts w:ascii="Times New Roman" w:hAnsi="Times New Roman" w:cs="Times New Roman"/>
          <w:sz w:val="24"/>
          <w:szCs w:val="24"/>
        </w:rPr>
        <w:t>НМС (протокол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A42">
        <w:rPr>
          <w:rFonts w:ascii="Times New Roman" w:hAnsi="Times New Roman" w:cs="Times New Roman"/>
          <w:sz w:val="24"/>
          <w:szCs w:val="24"/>
        </w:rPr>
        <w:t>согласована с заместителем директора по учебно-воспитател</w:t>
      </w:r>
      <w:r>
        <w:rPr>
          <w:rFonts w:ascii="Times New Roman" w:hAnsi="Times New Roman" w:cs="Times New Roman"/>
          <w:sz w:val="24"/>
          <w:szCs w:val="24"/>
        </w:rPr>
        <w:t>ьной работе МАОУ «Лицей № 176».</w:t>
      </w:r>
    </w:p>
    <w:p w:rsidR="009660AE" w:rsidRPr="00C77A42" w:rsidRDefault="009660AE" w:rsidP="008F56E0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  <w:r w:rsidR="00B337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60AE" w:rsidRPr="00C3009E" w:rsidRDefault="009660AE" w:rsidP="00B3378C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9660AE" w:rsidRDefault="009660AE" w:rsidP="00B3378C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Планируемые результаты освоен</w:t>
      </w:r>
      <w:r w:rsidR="00FD2DE2">
        <w:rPr>
          <w:rFonts w:ascii="Times New Roman" w:hAnsi="Times New Roman" w:cs="Times New Roman"/>
          <w:sz w:val="24"/>
          <w:szCs w:val="24"/>
        </w:rPr>
        <w:t>ия учебного предмета «</w:t>
      </w:r>
      <w:r w:rsidR="00D951DF">
        <w:rPr>
          <w:rFonts w:ascii="Times New Roman" w:hAnsi="Times New Roman" w:cs="Times New Roman"/>
          <w:sz w:val="24"/>
          <w:szCs w:val="24"/>
        </w:rPr>
        <w:t>Второй и</w:t>
      </w:r>
      <w:r w:rsidR="00FD2DE2">
        <w:rPr>
          <w:rFonts w:ascii="Times New Roman" w:hAnsi="Times New Roman" w:cs="Times New Roman"/>
          <w:sz w:val="24"/>
          <w:szCs w:val="24"/>
        </w:rPr>
        <w:t>ностранный язык</w:t>
      </w:r>
      <w:r w:rsidR="00B3378C">
        <w:rPr>
          <w:rFonts w:ascii="Times New Roman" w:hAnsi="Times New Roman" w:cs="Times New Roman"/>
          <w:sz w:val="24"/>
          <w:szCs w:val="24"/>
        </w:rPr>
        <w:t xml:space="preserve"> </w:t>
      </w:r>
      <w:r w:rsidR="00FD2DE2">
        <w:rPr>
          <w:rFonts w:ascii="Times New Roman" w:hAnsi="Times New Roman" w:cs="Times New Roman"/>
          <w:sz w:val="24"/>
          <w:szCs w:val="24"/>
        </w:rPr>
        <w:t>(английский)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0AE" w:rsidRDefault="009660AE" w:rsidP="00B3378C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3009E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D951DF">
        <w:rPr>
          <w:rFonts w:ascii="Times New Roman" w:hAnsi="Times New Roman" w:cs="Times New Roman"/>
          <w:sz w:val="24"/>
          <w:szCs w:val="24"/>
        </w:rPr>
        <w:t>Второй и</w:t>
      </w:r>
      <w:r w:rsidR="00FD2DE2">
        <w:rPr>
          <w:rFonts w:ascii="Times New Roman" w:hAnsi="Times New Roman" w:cs="Times New Roman"/>
          <w:sz w:val="24"/>
          <w:szCs w:val="24"/>
        </w:rPr>
        <w:t>ностранный язык(английский)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0AE" w:rsidRDefault="009660AE" w:rsidP="00B3378C">
      <w:pPr>
        <w:pStyle w:val="a7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660AE" w:rsidRPr="00761AC8" w:rsidRDefault="009660AE" w:rsidP="008F56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9660AE" w:rsidRDefault="009660AE" w:rsidP="00B3378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5695" w:rsidRPr="007A54D7" w:rsidRDefault="009F5695" w:rsidP="00B3378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D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 Изучение иностранного языка в основной школе направлено на достижение следующих целей: развитие иноязычной коммуникативной компетенции в совокупности ее составляющих речевой, языковой, социокультурной/межкультурной, компенсаторной, учебно-познавательной и развитие личности учащихся посредством реализации воспитательного потенциала иностранного языка.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A54D7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 мира.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Иностранный язык расширяет лингвистический кругозор учащихся,  способствует формированию культуры общения,  содействует общему речевому развитию учащихся.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7A54D7">
        <w:rPr>
          <w:rFonts w:ascii="Times New Roman" w:hAnsi="Times New Roman" w:cs="Times New Roman"/>
          <w:b/>
          <w:sz w:val="24"/>
          <w:szCs w:val="24"/>
        </w:rPr>
        <w:t>цели</w:t>
      </w:r>
      <w:r w:rsidRPr="007A54D7">
        <w:rPr>
          <w:rFonts w:ascii="Times New Roman" w:hAnsi="Times New Roman" w:cs="Times New Roman"/>
          <w:sz w:val="24"/>
          <w:szCs w:val="24"/>
        </w:rPr>
        <w:t>: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A54D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A54D7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7A54D7">
        <w:rPr>
          <w:rFonts w:ascii="Times New Roman" w:hAnsi="Times New Roman" w:cs="Times New Roman"/>
          <w:sz w:val="24"/>
          <w:szCs w:val="24"/>
        </w:rPr>
        <w:lastRenderedPageBreak/>
        <w:t>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иностранного языка как средства, позволяющего расширять свои знания в других предметных областях;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F5695" w:rsidRPr="007A54D7" w:rsidRDefault="009F5695" w:rsidP="00B3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A54D7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7A54D7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9F5695" w:rsidRPr="007A54D7" w:rsidRDefault="009F5695" w:rsidP="00B3378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9F5695" w:rsidRPr="007A54D7" w:rsidRDefault="009F5695" w:rsidP="00B3378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1B1094" w:rsidRDefault="009F5695" w:rsidP="00B3378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9F5695" w:rsidRPr="009F5695" w:rsidRDefault="009F5695" w:rsidP="00B3378C">
      <w:pPr>
        <w:pStyle w:val="a3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Default="008D4BCB" w:rsidP="00B3378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 w:rsidRPr="009660AE">
        <w:rPr>
          <w:rFonts w:ascii="Times New Roman" w:eastAsia="Calibri" w:hAnsi="Times New Roman" w:cs="Times New Roman"/>
          <w:b/>
        </w:rPr>
        <w:t>Планируемые результаты изучения учебного предмета</w:t>
      </w:r>
      <w:r w:rsidR="00B3378C">
        <w:rPr>
          <w:rFonts w:ascii="Times New Roman" w:eastAsia="Calibri" w:hAnsi="Times New Roman" w:cs="Times New Roman"/>
          <w:b/>
        </w:rPr>
        <w:t xml:space="preserve"> «</w:t>
      </w:r>
      <w:r w:rsidR="00D951DF">
        <w:rPr>
          <w:rFonts w:ascii="Times New Roman" w:eastAsia="Calibri" w:hAnsi="Times New Roman" w:cs="Times New Roman"/>
          <w:b/>
        </w:rPr>
        <w:t>Второй и</w:t>
      </w:r>
      <w:r w:rsidR="00B3378C">
        <w:rPr>
          <w:rFonts w:ascii="Times New Roman" w:eastAsia="Calibri" w:hAnsi="Times New Roman" w:cs="Times New Roman"/>
          <w:b/>
        </w:rPr>
        <w:t>ностранный язык  (английский)»</w:t>
      </w:r>
    </w:p>
    <w:p w:rsidR="00B3378C" w:rsidRPr="009660AE" w:rsidRDefault="00B3378C" w:rsidP="00B3378C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 брать и давать интервью.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D4BCB" w:rsidRPr="00B3378C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составлять план/тезисы устного или письменного сообщения;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8D4BCB" w:rsidRPr="00AA0A04" w:rsidRDefault="008D4BCB" w:rsidP="00B337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правильное ударение в изученных словах;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коммуникативные типы предложения по интонации;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8D4BCB" w:rsidRPr="00AA0A04" w:rsidRDefault="008D4BCB" w:rsidP="00B337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существующие в английском языке нормы лексической сочетаемости;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распознавать принадлежность слов к частям речи по определённым признакам (артиклям, аффиксам и др.);</w:t>
      </w:r>
    </w:p>
    <w:p w:rsidR="008D4BCB" w:rsidRPr="00AA0A04" w:rsidRDefault="008D4BCB" w:rsidP="00B337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A0A04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8D4BCB" w:rsidRPr="00AA0A04" w:rsidRDefault="008D4BCB" w:rsidP="00B3378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We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moved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new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house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last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year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предложения с начальным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(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’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s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cold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It’s five o’clock. It’s interesting. </w:t>
      </w:r>
      <w:proofErr w:type="gramStart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It’s</w:t>
      </w:r>
      <w:proofErr w:type="gramEnd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 winter);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proofErr w:type="spellStart"/>
      <w:proofErr w:type="gramStart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предложения</w:t>
      </w:r>
      <w:proofErr w:type="spellEnd"/>
      <w:proofErr w:type="gramEnd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 с </w:t>
      </w:r>
      <w:proofErr w:type="spellStart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начальным</w:t>
      </w:r>
      <w:proofErr w:type="spellEnd"/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 xml:space="preserve"> There + to be (There are a lot of trees in the park);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сложносочинённые предложения с сочинительными союзами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and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but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or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в единственном и множественном числе, образованные по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правилу и исключения;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many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much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наиболее употребительных временны2х формах действительного залога: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следующих формах страдательного залога: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различные грамматические средства для выражения будущего времени: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going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proofErr w:type="gramStart"/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условные</w:t>
      </w:r>
      <w:proofErr w:type="gramEnd"/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предложения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реального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характера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(Conditional I — If I see Jim, I’ll invite him to our school party);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proofErr w:type="gramStart"/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</w:t>
      </w:r>
      <w:proofErr w:type="gramEnd"/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глаголы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их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эквиваленты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(may, can, be able to, must, have to, should, could).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for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since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during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цели с союзом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so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that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условия с союзом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unless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определительными с союзами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who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which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that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в речи предложения с конструкциями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as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…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as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not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so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 … 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as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either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…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or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;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neither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…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nor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распознавать в речи условные предложения нереального характера (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Conditional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—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If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were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you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would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start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learning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French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);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в речи глаголы во </w:t>
      </w:r>
      <w:proofErr w:type="spellStart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временны́х</w:t>
      </w:r>
      <w:proofErr w:type="spellEnd"/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формах действительного залога: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in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the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глаголы в формах страдательного залога: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B337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и употреблять в речи модальные глаголы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need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shall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might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would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.</w:t>
      </w:r>
    </w:p>
    <w:p w:rsidR="008D4BCB" w:rsidRDefault="008D4BCB" w:rsidP="00B3378C">
      <w:pPr>
        <w:spacing w:after="0" w:line="240" w:lineRule="auto"/>
      </w:pPr>
    </w:p>
    <w:p w:rsidR="009F5695" w:rsidRDefault="008D4BCB" w:rsidP="00B3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A54D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54D7">
        <w:rPr>
          <w:rFonts w:ascii="Times New Roman" w:hAnsi="Times New Roman" w:cs="Times New Roman"/>
          <w:b/>
          <w:sz w:val="24"/>
          <w:szCs w:val="24"/>
        </w:rPr>
        <w:t xml:space="preserve">, предметные результаты </w:t>
      </w:r>
    </w:p>
    <w:p w:rsidR="008D4BCB" w:rsidRDefault="008D4BCB" w:rsidP="00B337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1B1094" w:rsidRPr="007A54D7" w:rsidRDefault="001B1094" w:rsidP="00B3378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95"/>
        <w:gridCol w:w="3367"/>
      </w:tblGrid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-стремление к осознанию культуры своего народа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целеустремленности, инициативности, креативности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-уважение к народам мира  и толерантное отношение  к проявлениям иной культуры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друзьях, своих интересах и планах на будущее, сообщать краткие сведения  о своей стране 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изучаемого языка;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-структурировать тексты с выделением главного и второстепенного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-объяснять явления и процессы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-обобщать, </w:t>
            </w:r>
            <w:proofErr w:type="gram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сравнивать ,</w:t>
            </w:r>
            <w:proofErr w:type="gram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понятия, процессы, явления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свое рабочее время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выполнения действий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условия достижений цели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ставить новые учебные цели и задачи;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-построению жизненных планов во временно2й перспективе;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 и позицию, аргументировать и координировать её с позициями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партнёров в сотрудничестве при выработке общего решения в совместной деятельности;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-учитывать и координировать отличные от собственной позиции других людей в сотрудничестве;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-создавать текст на иностранном языке с использованием слепого десятипальцевого клавиатурного письма;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тему, общую цель или назначение текста;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выбирать из текста или придумать заголовок, соответствующий содержанию и общему смыслу текста;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формулировать тезис, выражающий общий смысл текста;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содержание текста: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связывать информацию, обнаруженную в тексте, со знаниями из других источников;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оценивать утверждения, сделанные в тексте, исходя из своих представлений о мире;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находить доводы в защиту своей точки зрения;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догадку, озарение, интуицию;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95"/>
        <w:gridCol w:w="3367"/>
      </w:tblGrid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дружелюбного и толерантного отношения к ценностям иных культур (на примере культур народов англоязычных стран.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англоязычного  региона.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проблему, аргументировать её актуальность;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-целеполагание, включая постановку новых целей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прогнозирования как предвидения будущих событий и развития процесса.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 планировании достижения целей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самостоятельно, полно и адекватно учитывать условия и средства их достижения; 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-выделять альтернативные способы достижения цели и выбирать наиболее эффективный способ;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точку зрения, спорить и отстаивать свою позицию не враждебным для оппонентов образом;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-сканировать текст и осуществлять распознавание сканированного текста;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с особыми видами сообщений: диаграммами, картами (географические, хронологические)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предвосхищать содержание предметного плана текста по заголовку и с опорой на предыдущий опыт;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объяснять порядок частей/инструкций, содержащихся в тексте;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—сопоставлять основные текстовые и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-преобразовывать текст, используя новые формы представления информации: формулы, графики, диаграммы, таблицы;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форму текста: оценивать не только содержание текста, но и его форму, а в целом — мастерство его исполнения;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имплицитную информацию текста на основе сопоставления иллюстративного материала с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методы, релевантные рассматриваемой проблеме;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задумывать, планировать и выполнять учебное исследование, учебный и социальный проект;</w:t>
            </w:r>
          </w:p>
        </w:tc>
      </w:tr>
    </w:tbl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95"/>
        <w:gridCol w:w="3367"/>
      </w:tblGrid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систематизация знаний об английском языке,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-расширение лингвистического кругозора и лексического запаса.</w:t>
            </w:r>
          </w:p>
        </w:tc>
      </w:tr>
      <w:tr w:rsidR="008D4BCB" w:rsidRPr="007A54D7" w:rsidTr="00B3378C">
        <w:trPr>
          <w:trHeight w:val="806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начинать, поддерживать и заканчивать разговор;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обращаться с просьбой и выражать готовность/отказ ее выполнить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содержание, основную мысль прочитанного с опорой на текст;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коротких, несложных аутентичных текстов и выделять значимую информацию;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-определять тему, основную мысль, выделять главные факты, устанавливать логическую последовательность;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с выделением основного смысла, идеи;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извлекать из прочитанного необходимую информацию;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по прочитанному;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заполнять анкеты и формуляры;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точку зрения и соглашаться/не соглашаться с ней, выражать сомнение.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чувства эмоции;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тексты, относящиеся к разным коммуникативным типам речи </w:t>
            </w:r>
            <w:proofErr w:type="gram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( сообщения</w:t>
            </w:r>
            <w:proofErr w:type="gram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, рассказ, диалог);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несложные аутентичные тексты разных стилей с полным пониманием, использую языковую догадку, анализ, выражать свое мнение;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писать поздравления, личные письма с опорой на образец: расспрашивать адресата о его жизни и делах, сообщать то же о себе.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расширенный поиск информации с использованием ресурсов библиотек и Интернета;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-делать умозаключения (индуктивное и по аналогии) и выводы на основе аргументации.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устанавливать целевые приоритеты;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уметь самостоятельно контролировать своё время и управлять им;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-основам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собственной деятельности и сотрудничества с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-брать на себя инициативу в организации совместного действия (деловое лидерство);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-оказывать поддержку и содействие тем, от кого зависит достижение цели в совместной деятельности;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технические средства ИКТ для фиксации изображений и звуков в соответствии с поставленной целью;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деконструкцию сообщений, выделение в них структуры, элементов и фрагментов;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сравнивать и противопоставлять заключённую в тексте информацию разного характера;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способы проверки противоречивой информации;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индуктивные и дедуктивные рассуждения, построение и исполнение алгоритма;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• использовать такие естественно-научные методы и приёмы, как наблюдение, постановка проблемы, эксперимент, теоретическое обоснование;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такие естественно-научные методы и приёмы, как абстрагирование от привходящих факторов, проверка на совместимость с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известными фактами;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</w:tc>
      </w:tr>
    </w:tbl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95"/>
        <w:gridCol w:w="3367"/>
      </w:tblGrid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текст на основе расшифровки аудиозаписи, в том числе нескольких участников обсуждения, осуществлять письменное смысловое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в ходе обсуждения;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 изучению третьего иностранного языка, к использованию английского языка как средства получения информации, позволяющей расширять свои знания в других предметных областях.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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основное содержание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 с выборочным пониманием нужной или интересующей информации;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перифраз, синонимичные средства в процессе устного общения;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тексте, опуская второстепенные;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просьбу повторить;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речь</w:t>
            </w:r>
          </w:p>
          <w:p w:rsidR="008D4BCB" w:rsidRPr="007A54D7" w:rsidRDefault="008D4BCB" w:rsidP="00B33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реализации проектно-исследовательской деятельности;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проводить исследование на основе применения методов наблюдения и эксперимента;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контроль, коррекцию, оценку действий партнёра, уметь убеждать;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процессе коммуникации достаточно точно, последовательно и полно передавать партнёру необходимую информацию как ориентир для построения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при восприятии сообщений внутренние и внешние ссылки;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аудиозаписей.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решать учебно-познавательные и учебно-практические задачи, требующие полного и критического понимания текста: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темы и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выделять не только главную, но и избыточную информацию;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обнаруживать в тексте доводы в подтверждение выдвинутых тезисов;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делать выводы из сформулированных посылок;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процессе работы с одним или несколькими источниками выявлять содержащуюся в них противоречивую, конфликтную информацию;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целенаправленно и осознанно развивать свои коммуникативные способности, осваивать новые языковые средства;</w:t>
            </w:r>
          </w:p>
        </w:tc>
      </w:tr>
    </w:tbl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95"/>
        <w:gridCol w:w="3367"/>
      </w:tblGrid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языком, в том числе на основе самонаблюдения и самооценки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допорогового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иноязычной коммуникативной компетенции;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говорение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>-начинать,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proofErr w:type="spellStart"/>
            <w:r w:rsidRPr="007A54D7">
              <w:rPr>
                <w:bCs/>
                <w:i/>
                <w:iCs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 xml:space="preserve">-понимать основное содержание кратких, несложных аутентичных прагматических текстов (прогноз </w:t>
            </w:r>
            <w:r w:rsidRPr="007A54D7">
              <w:rPr>
                <w:bCs/>
                <w:iCs/>
              </w:rPr>
              <w:lastRenderedPageBreak/>
              <w:t>погоды, программы теле/радио передач, объявления на вокзале / аэропорту) и выделять для себя значимую информацию;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 xml:space="preserve">-понимать основное содержание несложных </w:t>
            </w:r>
            <w:proofErr w:type="spellStart"/>
            <w:r w:rsidRPr="007A54D7">
              <w:rPr>
                <w:bCs/>
                <w:iCs/>
              </w:rPr>
              <w:t>аутеничных</w:t>
            </w:r>
            <w:proofErr w:type="spellEnd"/>
            <w:r w:rsidRPr="007A54D7">
              <w:rPr>
                <w:bCs/>
                <w:iCs/>
              </w:rPr>
      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-читать текст с выборочным пониманием нужной информации или интересующей информации;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>-заполнять анкеты и формуляры;</w:t>
            </w:r>
          </w:p>
          <w:p w:rsidR="008D4BCB" w:rsidRPr="007A54D7" w:rsidRDefault="008D4BCB" w:rsidP="00B3378C">
            <w:pPr>
              <w:pStyle w:val="Default"/>
              <w:contextualSpacing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lastRenderedPageBreak/>
              <w:t>говорение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 xml:space="preserve">-использовать </w:t>
            </w:r>
            <w:proofErr w:type="spellStart"/>
            <w:r w:rsidRPr="007A54D7">
              <w:t>перефраз</w:t>
            </w:r>
            <w:proofErr w:type="spellEnd"/>
            <w:r w:rsidRPr="007A54D7">
              <w:t>, синонимичные средства в процессе устного общения;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proofErr w:type="spellStart"/>
            <w:r w:rsidRPr="007A54D7">
              <w:rPr>
                <w:bCs/>
                <w:i/>
                <w:iCs/>
              </w:rPr>
              <w:t>аудирование</w:t>
            </w:r>
            <w:proofErr w:type="spellEnd"/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>- использовать переспрос, просьбу повторить;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t xml:space="preserve">-читать несложные аутентичные тексты разных жанров с полным и точным пониманием, используя различные приемы смысловой переработки текста (языковую </w:t>
            </w:r>
            <w:r w:rsidRPr="007A54D7">
              <w:lastRenderedPageBreak/>
              <w:t>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B3378C">
            <w:pPr>
              <w:pStyle w:val="Default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B3378C">
            <w:pPr>
              <w:pStyle w:val="Default"/>
              <w:contextualSpacing/>
            </w:pPr>
            <w:r w:rsidRPr="007A54D7">
              <w:rPr>
                <w:bCs/>
                <w:iCs/>
              </w:rPr>
              <w:t>-писать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-выдвигать гипотезы о связях и закономерностях событий, процессов, объектов;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исследование с целью проверки гипотез;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-основам </w:t>
            </w:r>
            <w:proofErr w:type="spellStart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-прилагать волевые усилия и преодолевать трудности и препятствия на пути достижения целей.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орфографического и синтаксического контроля текста на иностранном языке;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к сообщению, создавать краткое описание сообщения; цитировать фрагменты сообщения;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учебно-познавательные и учебно-практические задачи, требующие полного и критического понимания текста: 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прогнозировать последовательность изложения идей текста;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сопоставлять разные точки зрения и разные источники информации по заданной теме;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8D4BCB" w:rsidRPr="007A54D7" w:rsidRDefault="008D4BCB" w:rsidP="00B33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формировать на основе текста систему аргументов (доводов) для обоснования определённой позиции;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душевное состояние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персонажей текста, сопереживать им;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выводить заключение о намерении автора или главной мысли текста;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достоверную информацию в случае наличия противоречивой или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конфликтной ситуации.</w:t>
            </w:r>
          </w:p>
        </w:tc>
      </w:tr>
      <w:tr w:rsidR="008D4BCB" w:rsidRPr="007A54D7" w:rsidTr="00B3378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B337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8D4BCB" w:rsidRPr="00CD0E32" w:rsidRDefault="008D4BCB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BCB" w:rsidRDefault="008D4BCB" w:rsidP="00B3378C">
      <w:pPr>
        <w:spacing w:after="0" w:line="240" w:lineRule="auto"/>
      </w:pPr>
    </w:p>
    <w:p w:rsidR="008D4BCB" w:rsidRPr="00B3378C" w:rsidRDefault="008D4BCB" w:rsidP="00B3378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D9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«Второй и</w:t>
      </w:r>
      <w:r w:rsidR="00B3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ностранный язык (английский)»</w:t>
      </w:r>
    </w:p>
    <w:p w:rsidR="008D4BCB" w:rsidRPr="00AA0A04" w:rsidRDefault="008D4BCB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hAnsi="Times New Roman" w:cs="Times New Roman"/>
        </w:rPr>
        <w:t>Мир профессий. Проблемы выбора профессии. Роль иностранного языка в планах на будущее.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004BC3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004BC3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hAnsi="Times New Roman" w:cs="Times New Roman"/>
        </w:rPr>
        <w:t>Средства массовой информации и коммуникации (пресса, телевидение, радио, Интернет).</w:t>
      </w:r>
    </w:p>
    <w:p w:rsidR="009D56D4" w:rsidRPr="00004BC3" w:rsidRDefault="009D56D4" w:rsidP="00B3378C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 w:rsidRPr="00004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D4" w:rsidRDefault="009D56D4" w:rsidP="00B3378C">
      <w:pPr>
        <w:spacing w:after="0" w:line="240" w:lineRule="auto"/>
      </w:pPr>
    </w:p>
    <w:p w:rsidR="008D4BCB" w:rsidRPr="009D56D4" w:rsidRDefault="008D4BCB" w:rsidP="00B337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BCB" w:rsidRDefault="008D4BCB" w:rsidP="00B3378C">
      <w:pPr>
        <w:spacing w:after="0" w:line="240" w:lineRule="auto"/>
      </w:pPr>
    </w:p>
    <w:p w:rsidR="00E913A5" w:rsidRPr="007A54D7" w:rsidRDefault="00E913A5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A5" w:rsidRPr="007A54D7" w:rsidRDefault="00E913A5" w:rsidP="00B33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3A5" w:rsidRPr="007A54D7" w:rsidRDefault="00E913A5" w:rsidP="00B337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E913A5" w:rsidRPr="007A54D7" w:rsidSect="004A7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78C" w:rsidRDefault="00B3378C" w:rsidP="00B3378C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8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3378C" w:rsidRPr="00B3378C" w:rsidRDefault="00B3378C" w:rsidP="00B3378C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918" w:rsidRPr="00AA0A04" w:rsidRDefault="009F5695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5 класс </w:t>
      </w:r>
      <w:r w:rsidR="007546A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F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2</w:t>
      </w:r>
      <w:r w:rsidR="006F7918" w:rsidRPr="00AA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918" w:rsidRPr="00AA0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4"/>
        <w:gridCol w:w="4783"/>
      </w:tblGrid>
      <w:tr w:rsidR="005414CB" w:rsidTr="00E2491B">
        <w:tc>
          <w:tcPr>
            <w:tcW w:w="5354" w:type="dxa"/>
          </w:tcPr>
          <w:p w:rsid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:rsid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414CB" w:rsidTr="00E2491B">
        <w:tc>
          <w:tcPr>
            <w:tcW w:w="10137" w:type="dxa"/>
            <w:gridSpan w:val="2"/>
          </w:tcPr>
          <w:p w:rsidR="005414CB" w:rsidRPr="005414CB" w:rsidRDefault="005414CB" w:rsidP="00B337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5414CB" w:rsidRPr="005414CB" w:rsidRDefault="005414CB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Школьное образование. Артикли 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="00E2491B"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местоимения.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Школьное образование. Глагол 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1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отношения в классе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</w:t>
            </w:r>
          </w:p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теме «Школьное образование»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Tr="00E2491B"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1 по теме </w:t>
            </w:r>
          </w:p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«Школьное обучение»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1022"/>
        </w:trPr>
        <w:tc>
          <w:tcPr>
            <w:tcW w:w="10137" w:type="dxa"/>
            <w:gridSpan w:val="2"/>
          </w:tcPr>
          <w:p w:rsidR="005414CB" w:rsidRDefault="005414C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5414CB" w:rsidRPr="00740971" w:rsidRDefault="008F56E0" w:rsidP="00B3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</w:t>
            </w:r>
            <w:r w:rsidR="00541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Иноязычные страны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Национальности. Конструкция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546AF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5414CB" w:rsidRPr="00740971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Личные вещи. Множественное число существительных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«Мои друзья и я»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2 по теме «Мои друзья и я»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10137" w:type="dxa"/>
            <w:gridSpan w:val="2"/>
          </w:tcPr>
          <w:p w:rsidR="005414CB" w:rsidRDefault="005414CB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r w:rsidRPr="00AC1F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414CB" w:rsidRPr="005414CB" w:rsidRDefault="008F56E0" w:rsidP="00B337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</w:t>
            </w:r>
            <w:r w:rsidR="005414CB" w:rsidRPr="00541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414CB" w:rsidRPr="00740971" w:rsidRDefault="005414CB" w:rsidP="00B3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Дом. Конструкция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Комната. Предлоги места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культура страны\стран изучаемого языка. Тадж-Махал.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обобщение по теме «Родная страна и страны изучаемого языка»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10137" w:type="dxa"/>
            <w:gridSpan w:val="2"/>
          </w:tcPr>
          <w:p w:rsidR="005414CB" w:rsidRDefault="005414C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5414CB" w:rsidRPr="00740971" w:rsidRDefault="005414CB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семье. Притяжательные местоимения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Взаимоотношения в семье. Притяжательный падеж имен существительных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Внешность. </w:t>
            </w: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культура стран изучаемого языка. Американская семья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«Взаимоотношения в семье»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AC1FDA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F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«Взаимоотношения в семье»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10137" w:type="dxa"/>
            <w:gridSpan w:val="2"/>
          </w:tcPr>
          <w:p w:rsidR="005414CB" w:rsidRDefault="005414C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5414CB" w:rsidRPr="00AC1FDA" w:rsidRDefault="005414CB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FDA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проблемы экологии. Настоящее простое время</w:t>
            </w:r>
          </w:p>
        </w:tc>
        <w:tc>
          <w:tcPr>
            <w:tcW w:w="4783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проблемы экологии. Настоящее простое время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 изучаемого языка. Фауна Австралии. Коала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ветеринарной клиники.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«Природа и проблемы экологии»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«Природа и проблемы экологии»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10137" w:type="dxa"/>
            <w:gridSpan w:val="2"/>
          </w:tcPr>
          <w:p w:rsidR="005414CB" w:rsidRDefault="005414CB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6D9E" w:rsidRDefault="00B16D9E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14CB" w:rsidRDefault="005414CB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5414CB" w:rsidRPr="00AC1FDA" w:rsidRDefault="008F56E0" w:rsidP="00B337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</w:t>
            </w:r>
            <w:r w:rsidR="00541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и увлечения. Наречия частотности 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увлечения. Настоящее продолженное время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изучаемого языка. Достопримечательности Лондона.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 «Досуг и увлечения»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«Досуг и увлечения»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10137" w:type="dxa"/>
            <w:gridSpan w:val="2"/>
          </w:tcPr>
          <w:p w:rsidR="005414CB" w:rsidRDefault="005414C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5414CB" w:rsidRPr="00740971" w:rsidRDefault="005414CB" w:rsidP="00B3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Климат и погода родной страны и страны изучаемого языка. Согласование времен: настоящее простое и настоящее продолженное.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культура страны изучаемого языка. Климат Аляски.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«Климат и погода родной страны и страны изучаемого языка»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14CB" w:rsidRPr="00740971" w:rsidTr="00E2491B">
        <w:trPr>
          <w:trHeight w:val="38"/>
        </w:trPr>
        <w:tc>
          <w:tcPr>
            <w:tcW w:w="5354" w:type="dxa"/>
          </w:tcPr>
          <w:p w:rsidR="005414CB" w:rsidRPr="00740971" w:rsidRDefault="005414CB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«Климат и погода </w:t>
            </w: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родной страны и страны изучаемого языка»</w:t>
            </w:r>
          </w:p>
        </w:tc>
        <w:tc>
          <w:tcPr>
            <w:tcW w:w="4783" w:type="dxa"/>
          </w:tcPr>
          <w:p w:rsidR="005414CB" w:rsidRPr="005414CB" w:rsidRDefault="005414C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10137" w:type="dxa"/>
            <w:gridSpan w:val="2"/>
          </w:tcPr>
          <w:p w:rsidR="008F56E0" w:rsidRPr="008F56E0" w:rsidRDefault="008F56E0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8F56E0" w:rsidRPr="008F56E0" w:rsidRDefault="008F56E0" w:rsidP="00B337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6E0" w:rsidRPr="008F56E0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страны изучаемого языка. Исчисляемые и неисчисляемые существительные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страны изучаемого языка. Местоимения</w:t>
            </w: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some/any – how much/many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этикета. Угощения на день рождения.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культуры страны изучаемого языка. День благодарения в Америке.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Урок-обобщения по теме «Родная страна и страны изучаемого языка».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«Родная страна и страны изучаемого языка».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10137" w:type="dxa"/>
            <w:gridSpan w:val="2"/>
          </w:tcPr>
          <w:p w:rsidR="008F56E0" w:rsidRDefault="008F56E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8F56E0" w:rsidRPr="00740971" w:rsidRDefault="008F56E0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информации.  Модальный глагол.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изучаемого языка. Оживленные места Лондона.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Денежная система Великобритании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«Средства массовой информации»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«Средства массовой информации»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10137" w:type="dxa"/>
            <w:gridSpan w:val="2"/>
          </w:tcPr>
          <w:p w:rsidR="008F56E0" w:rsidRDefault="008F56E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8F56E0" w:rsidRPr="007A54D7" w:rsidRDefault="008F56E0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8F56E0" w:rsidRPr="003000AC" w:rsidRDefault="008F56E0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A54D7" w:rsidRDefault="008F56E0" w:rsidP="00B3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Порядковые числительные.</w:t>
            </w:r>
          </w:p>
        </w:tc>
        <w:tc>
          <w:tcPr>
            <w:tcW w:w="4783" w:type="dxa"/>
          </w:tcPr>
          <w:p w:rsidR="008F56E0" w:rsidRPr="003000AC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3000AC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Времена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83" w:type="dxa"/>
          </w:tcPr>
          <w:p w:rsidR="008F56E0" w:rsidRPr="003000AC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3000AC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4783" w:type="dxa"/>
          </w:tcPr>
          <w:p w:rsidR="008F56E0" w:rsidRPr="003000AC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8F56E0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Артикли</w:t>
            </w:r>
            <w:r w:rsidRPr="008F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56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8F5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6E0" w:rsidRPr="00E679F7" w:rsidRDefault="008F56E0" w:rsidP="00B33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some/any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3000AC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gramStart"/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теме «Родная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страна и страны изучаемого</w:t>
            </w:r>
          </w:p>
          <w:p w:rsidR="008F56E0" w:rsidRPr="008F56E0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4783" w:type="dxa"/>
          </w:tcPr>
          <w:p w:rsidR="008F56E0" w:rsidRPr="003000AC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3000AC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«Родная страна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</w:p>
          <w:p w:rsidR="008F56E0" w:rsidRPr="003000AC" w:rsidRDefault="008F56E0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языка»</w:t>
            </w:r>
          </w:p>
        </w:tc>
        <w:tc>
          <w:tcPr>
            <w:tcW w:w="4783" w:type="dxa"/>
          </w:tcPr>
          <w:p w:rsidR="008F56E0" w:rsidRPr="003000AC" w:rsidRDefault="008F56E0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10137" w:type="dxa"/>
            <w:gridSpan w:val="2"/>
          </w:tcPr>
          <w:p w:rsidR="008F56E0" w:rsidRDefault="008F56E0" w:rsidP="00B337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8F56E0" w:rsidRPr="00AC1FDA" w:rsidRDefault="008F56E0" w:rsidP="00B337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их проведение в различное время года. Будущее простое время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культуры стран изучаемого языка. Тур в Шотландию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 Поведение в транспорте.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культура родной страны. Летний лагерь в России.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обобщение по теме «Каникулы и их проведение в различное время года»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обобщение по теме «Каникулы и их проведение в различное время года»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56E0" w:rsidRPr="00740971" w:rsidTr="00E2491B">
        <w:trPr>
          <w:trHeight w:val="38"/>
        </w:trPr>
        <w:tc>
          <w:tcPr>
            <w:tcW w:w="5354" w:type="dxa"/>
          </w:tcPr>
          <w:p w:rsidR="008F56E0" w:rsidRPr="00740971" w:rsidRDefault="008F56E0" w:rsidP="00B33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«Каникулы и их проведение в различное время года»</w:t>
            </w:r>
          </w:p>
        </w:tc>
        <w:tc>
          <w:tcPr>
            <w:tcW w:w="4783" w:type="dxa"/>
          </w:tcPr>
          <w:p w:rsidR="008F56E0" w:rsidRPr="008F56E0" w:rsidRDefault="008F56E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060F9" w:rsidRDefault="005060F9" w:rsidP="00B3378C">
      <w:pPr>
        <w:spacing w:after="0" w:line="240" w:lineRule="auto"/>
      </w:pPr>
    </w:p>
    <w:p w:rsidR="005060F9" w:rsidRDefault="005060F9" w:rsidP="00B3378C">
      <w:pPr>
        <w:spacing w:after="0" w:line="240" w:lineRule="auto"/>
      </w:pPr>
    </w:p>
    <w:p w:rsidR="005060F9" w:rsidRPr="00874252" w:rsidRDefault="005060F9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060F9" w:rsidRPr="007A54D7" w:rsidRDefault="005060F9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="009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7A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A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5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8"/>
        <w:gridCol w:w="4899"/>
      </w:tblGrid>
      <w:tr w:rsidR="00B16D9E" w:rsidTr="00E2491B">
        <w:tc>
          <w:tcPr>
            <w:tcW w:w="5238" w:type="dxa"/>
          </w:tcPr>
          <w:p w:rsidR="00B16D9E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99" w:type="dxa"/>
          </w:tcPr>
          <w:p w:rsidR="00B16D9E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6D9E" w:rsidTr="00E2491B">
        <w:tc>
          <w:tcPr>
            <w:tcW w:w="10137" w:type="dxa"/>
            <w:gridSpan w:val="2"/>
          </w:tcPr>
          <w:p w:rsidR="00B16D9E" w:rsidRDefault="00B16D9E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  <w:p w:rsidR="00B16D9E" w:rsidRPr="007A54D7" w:rsidRDefault="00B16D9E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9E" w:rsidTr="00E2491B">
        <w:tc>
          <w:tcPr>
            <w:tcW w:w="5238" w:type="dxa"/>
          </w:tcPr>
          <w:p w:rsidR="00B16D9E" w:rsidRPr="007A54D7" w:rsidRDefault="00B16D9E" w:rsidP="00B3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друзей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ценности.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Взаимоотношения в семье, с </w:t>
            </w:r>
            <w:proofErr w:type="gramStart"/>
            <w:r w:rsidRPr="00706475">
              <w:rPr>
                <w:rFonts w:ascii="Times New Roman" w:hAnsi="Times New Roman" w:cs="Times New Roman"/>
                <w:bCs/>
                <w:sz w:val="24"/>
                <w:szCs w:val="24"/>
              </w:rPr>
              <w:t>друзьями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Притяжательный</w:t>
            </w:r>
            <w:proofErr w:type="gramEnd"/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падеж существительного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родного языка. Моя страна. 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изучаемого языка. Королевство Великобритания. 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Урок- обобщение по </w:t>
            </w:r>
            <w:proofErr w:type="gramStart"/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 друзьями»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D9E" w:rsidTr="00E2491B">
        <w:tc>
          <w:tcPr>
            <w:tcW w:w="5238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по теме «Взаимоотношения в семье, с друзьями»</w:t>
            </w:r>
          </w:p>
        </w:tc>
        <w:tc>
          <w:tcPr>
            <w:tcW w:w="4899" w:type="dxa"/>
          </w:tcPr>
          <w:p w:rsidR="00B16D9E" w:rsidRPr="00706475" w:rsidRDefault="00B16D9E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9B9" w:rsidRPr="00740971" w:rsidTr="00E2491B">
        <w:trPr>
          <w:trHeight w:val="1022"/>
        </w:trPr>
        <w:tc>
          <w:tcPr>
            <w:tcW w:w="10137" w:type="dxa"/>
            <w:gridSpan w:val="2"/>
          </w:tcPr>
          <w:p w:rsidR="00F209B9" w:rsidRPr="00740971" w:rsidRDefault="00E2491B" w:rsidP="00B3378C">
            <w:pPr>
              <w:tabs>
                <w:tab w:val="center" w:pos="4960"/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</w:t>
            </w:r>
            <w:r w:rsidR="009E4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енности (национальные праздники 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       </w:t>
            </w:r>
          </w:p>
          <w:p w:rsid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языка. Порядковые </w:t>
            </w:r>
          </w:p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</w:p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Дни недели. Времена года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проживания.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</w:t>
            </w:r>
          </w:p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комнаты. 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</w:p>
          <w:p w:rsidR="00E2491B" w:rsidRP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Языка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E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E2491B" w:rsidRP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E2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2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по теме «Родная</w:t>
            </w:r>
          </w:p>
          <w:p w:rsidR="00E2491B" w:rsidRPr="003000AC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и страны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</w:p>
          <w:p w:rsidR="00E2491B" w:rsidRPr="00E2491B" w:rsidRDefault="00E2491B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4899" w:type="dxa"/>
          </w:tcPr>
          <w:p w:rsidR="00E2491B" w:rsidRDefault="009E47A9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491B" w:rsidRPr="00740971" w:rsidTr="00E2491B">
        <w:trPr>
          <w:trHeight w:val="38"/>
        </w:trPr>
        <w:tc>
          <w:tcPr>
            <w:tcW w:w="5238" w:type="dxa"/>
          </w:tcPr>
          <w:p w:rsidR="00E2491B" w:rsidRPr="003000AC" w:rsidRDefault="009E47A9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E2491B"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теме </w:t>
            </w:r>
          </w:p>
          <w:p w:rsidR="00E2491B" w:rsidRPr="003000AC" w:rsidRDefault="009E47A9" w:rsidP="00B3378C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страна и страны изучаемого </w:t>
            </w:r>
            <w:r w:rsidR="00E2491B" w:rsidRPr="003000A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4899" w:type="dxa"/>
          </w:tcPr>
          <w:p w:rsidR="00E2491B" w:rsidRPr="00740971" w:rsidRDefault="00E2491B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</w:t>
            </w:r>
            <w:proofErr w:type="spellEnd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часов)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91B" w:rsidRPr="00030E02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052C44" w:rsidRDefault="00E2491B" w:rsidP="00B33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проблемы современности. </w:t>
            </w: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 глаголов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</w:t>
            </w: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движения. </w:t>
            </w:r>
            <w:r w:rsidRPr="0030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Экстремальный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в Лондоне. 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дизайн. 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Урок- обобщение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«Глобальные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проблемы современности»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«Глобальные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современности»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евидение, радио, Интернет)</w:t>
            </w: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491B" w:rsidRPr="007352AF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Распорядок дня. Настоящее простое время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Виды отдыха. 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Жизнь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Досуг и увлечения в России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Назначение и отмена встречи. </w:t>
            </w:r>
          </w:p>
          <w:p w:rsidR="00E2491B" w:rsidRPr="00706475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«Досуг и увлечения»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«Досуг и увлечения»</w:t>
            </w:r>
          </w:p>
        </w:tc>
        <w:tc>
          <w:tcPr>
            <w:tcW w:w="4899" w:type="dxa"/>
          </w:tcPr>
          <w:p w:rsidR="00E2491B" w:rsidRPr="0070647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E2491B" w:rsidRPr="003000AC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(утвердительные предложения)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Знаменательные события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300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«Родная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языка»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«Родная страна и страны изучаемого языка»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  <w:p w:rsidR="00E2491B" w:rsidRPr="000C6B67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</w:tc>
        <w:tc>
          <w:tcPr>
            <w:tcW w:w="4899" w:type="dxa"/>
          </w:tcPr>
          <w:p w:rsidR="00E2491B" w:rsidRPr="00861DB6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861DB6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сравнении с настоящим длительным</w:t>
            </w:r>
          </w:p>
        </w:tc>
        <w:tc>
          <w:tcPr>
            <w:tcW w:w="4899" w:type="dxa"/>
          </w:tcPr>
          <w:p w:rsidR="00E2491B" w:rsidRPr="00861DB6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861DB6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Досуг. </w:t>
            </w:r>
          </w:p>
        </w:tc>
        <w:tc>
          <w:tcPr>
            <w:tcW w:w="4899" w:type="dxa"/>
          </w:tcPr>
          <w:p w:rsidR="00E2491B" w:rsidRPr="00861DB6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861DB6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одарка. </w:t>
            </w:r>
          </w:p>
        </w:tc>
        <w:tc>
          <w:tcPr>
            <w:tcW w:w="4899" w:type="dxa"/>
          </w:tcPr>
          <w:p w:rsidR="00E2491B" w:rsidRPr="00861DB6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861DB6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«Досуг и увлечения (спорт)»</w:t>
            </w:r>
          </w:p>
        </w:tc>
        <w:tc>
          <w:tcPr>
            <w:tcW w:w="4899" w:type="dxa"/>
          </w:tcPr>
          <w:p w:rsidR="00E2491B" w:rsidRPr="00861DB6" w:rsidRDefault="009E47A9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91B" w:rsidTr="00E2491B">
        <w:tc>
          <w:tcPr>
            <w:tcW w:w="5238" w:type="dxa"/>
          </w:tcPr>
          <w:p w:rsidR="00E2491B" w:rsidRPr="00861DB6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6 по теме «Досуг и увлечения (спорт)»</w:t>
            </w:r>
          </w:p>
        </w:tc>
        <w:tc>
          <w:tcPr>
            <w:tcW w:w="4899" w:type="dxa"/>
          </w:tcPr>
          <w:p w:rsidR="00E2491B" w:rsidRPr="00861DB6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E2491B" w:rsidRPr="003000AC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равильные глаголы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Неправильные глаголы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История игрушек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AC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выбора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и роль иностранного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7 </w:t>
            </w:r>
            <w:r w:rsidRPr="0030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Проблемы выбора профессии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иностранного языка»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</w:t>
            </w:r>
            <w:proofErr w:type="spellEnd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E2491B" w:rsidRPr="003000AC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73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 прилагательных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общения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бобщение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421C93">
              <w:rPr>
                <w:rFonts w:ascii="Times New Roman" w:hAnsi="Times New Roman" w:cs="Times New Roman"/>
                <w:sz w:val="24"/>
                <w:szCs w:val="24"/>
              </w:rPr>
              <w:t>«Природа и проблемы экологии»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C93">
              <w:rPr>
                <w:rFonts w:ascii="Times New Roman" w:hAnsi="Times New Roman" w:cs="Times New Roman"/>
                <w:sz w:val="24"/>
              </w:rPr>
              <w:t>Природа и проблемы экологии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9" w:type="dxa"/>
          </w:tcPr>
          <w:p w:rsidR="00E2491B" w:rsidRPr="003000AC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E2491B" w:rsidRPr="007A54D7" w:rsidRDefault="00E2491B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часов)</w:t>
            </w:r>
          </w:p>
          <w:p w:rsidR="00E2491B" w:rsidRPr="00310DF3" w:rsidRDefault="00E2491B" w:rsidP="00B3378C">
            <w:pPr>
              <w:ind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1B" w:rsidTr="00E2491B">
        <w:tc>
          <w:tcPr>
            <w:tcW w:w="5238" w:type="dxa"/>
          </w:tcPr>
          <w:p w:rsidR="00E2491B" w:rsidRPr="00310DF3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Еда и напитки.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неисчисляемые </w:t>
            </w:r>
            <w:r w:rsidRPr="006F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Настоящее простое в сравнении с настоящим продолженным временем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Бронирование столика в ресторане.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</w:t>
            </w: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еме «Здоровый образ жизни»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теме«Здоровый</w:t>
            </w:r>
            <w:proofErr w:type="spellEnd"/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</w:tc>
        <w:tc>
          <w:tcPr>
            <w:tcW w:w="4899" w:type="dxa"/>
          </w:tcPr>
          <w:p w:rsidR="00E2491B" w:rsidRPr="006F70B5" w:rsidRDefault="00E2491B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91B" w:rsidTr="00E2491B">
        <w:tc>
          <w:tcPr>
            <w:tcW w:w="10137" w:type="dxa"/>
            <w:gridSpan w:val="2"/>
          </w:tcPr>
          <w:p w:rsidR="00E2491B" w:rsidRDefault="00E2491B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E2491B" w:rsidRPr="000C6B67" w:rsidRDefault="00E2491B" w:rsidP="00B33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Виды отдыха во время каникул</w:t>
            </w:r>
          </w:p>
        </w:tc>
        <w:tc>
          <w:tcPr>
            <w:tcW w:w="4899" w:type="dxa"/>
          </w:tcPr>
          <w:p w:rsidR="00E2491B" w:rsidRPr="00F209B9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Конструкция </w:t>
            </w: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be going to</w:t>
            </w:r>
          </w:p>
        </w:tc>
        <w:tc>
          <w:tcPr>
            <w:tcW w:w="4899" w:type="dxa"/>
          </w:tcPr>
          <w:p w:rsidR="00E2491B" w:rsidRPr="000C6B67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Простое продолженное время в значении будущего</w:t>
            </w:r>
          </w:p>
        </w:tc>
        <w:tc>
          <w:tcPr>
            <w:tcW w:w="4899" w:type="dxa"/>
          </w:tcPr>
          <w:p w:rsidR="00E2491B" w:rsidRPr="00F209B9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Буду</w:t>
            </w:r>
            <w:proofErr w:type="spellEnd"/>
            <w:r w:rsidRPr="000C6B67">
              <w:rPr>
                <w:rFonts w:ascii="Times New Roman" w:hAnsi="Times New Roman" w:cs="Times New Roman"/>
                <w:sz w:val="24"/>
              </w:rPr>
              <w:t>щ</w:t>
            </w:r>
            <w:proofErr w:type="spellStart"/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ее</w:t>
            </w:r>
            <w:proofErr w:type="spellEnd"/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время</w:t>
            </w:r>
            <w:proofErr w:type="spellEnd"/>
            <w:r w:rsidRPr="000C6B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(will)</w:t>
            </w:r>
          </w:p>
        </w:tc>
        <w:tc>
          <w:tcPr>
            <w:tcW w:w="4899" w:type="dxa"/>
          </w:tcPr>
          <w:p w:rsidR="00E2491B" w:rsidRPr="000C6B67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Виды отдыха на выходных</w:t>
            </w:r>
          </w:p>
        </w:tc>
        <w:tc>
          <w:tcPr>
            <w:tcW w:w="4899" w:type="dxa"/>
          </w:tcPr>
          <w:p w:rsidR="00E2491B" w:rsidRPr="000C6B67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Урок-обобщение по т</w:t>
            </w:r>
            <w:r w:rsidRPr="000C6B67">
              <w:rPr>
                <w:rFonts w:ascii="Times New Roman" w:hAnsi="Times New Roman" w:cs="Times New Roman"/>
                <w:sz w:val="24"/>
              </w:rPr>
              <w:t>еме «Каникулы и их проведение в различное время года»</w:t>
            </w:r>
          </w:p>
        </w:tc>
        <w:tc>
          <w:tcPr>
            <w:tcW w:w="4899" w:type="dxa"/>
          </w:tcPr>
          <w:p w:rsidR="00E2491B" w:rsidRPr="000C6B67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491B" w:rsidTr="00E2491B">
        <w:tc>
          <w:tcPr>
            <w:tcW w:w="5238" w:type="dxa"/>
          </w:tcPr>
          <w:p w:rsidR="00E2491B" w:rsidRPr="000C6B67" w:rsidRDefault="00E2491B" w:rsidP="00B33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0C6B67">
              <w:rPr>
                <w:rFonts w:ascii="Times New Roman" w:hAnsi="Times New Roman" w:cs="Times New Roman"/>
                <w:sz w:val="24"/>
              </w:rPr>
              <w:t xml:space="preserve"> 10 по теме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B67">
              <w:rPr>
                <w:rFonts w:ascii="Times New Roman" w:hAnsi="Times New Roman" w:cs="Times New Roman"/>
                <w:sz w:val="24"/>
              </w:rPr>
              <w:t>«Каникулы и их проведение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6B67">
              <w:rPr>
                <w:rFonts w:ascii="Times New Roman" w:hAnsi="Times New Roman" w:cs="Times New Roman"/>
                <w:sz w:val="24"/>
              </w:rPr>
              <w:t xml:space="preserve"> различное время года»</w:t>
            </w:r>
          </w:p>
        </w:tc>
        <w:tc>
          <w:tcPr>
            <w:tcW w:w="4899" w:type="dxa"/>
          </w:tcPr>
          <w:p w:rsidR="00E2491B" w:rsidRPr="000C6B67" w:rsidRDefault="00E2491B" w:rsidP="00B3378C">
            <w:pPr>
              <w:ind w:hanging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060F9" w:rsidRDefault="005060F9" w:rsidP="00B3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65" w:rsidRPr="00411FB6" w:rsidRDefault="00CA5965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A5965" w:rsidRPr="00411FB6" w:rsidRDefault="009F5695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 </w:t>
      </w:r>
      <w:r w:rsidR="001B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 часов </w:t>
      </w:r>
      <w:r w:rsidR="00CA5965" w:rsidRPr="0041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 </w:t>
      </w:r>
      <w:r w:rsidR="00CA5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965" w:rsidRPr="00411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965" w:rsidRPr="00411F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3"/>
        <w:gridCol w:w="4794"/>
      </w:tblGrid>
      <w:tr w:rsidR="007B2930" w:rsidTr="007B2930">
        <w:tc>
          <w:tcPr>
            <w:tcW w:w="7393" w:type="dxa"/>
          </w:tcPr>
          <w:p w:rsidR="007B2930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93" w:type="dxa"/>
          </w:tcPr>
          <w:p w:rsidR="007B2930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7B2930" w:rsidRPr="00411FB6" w:rsidRDefault="00F228E2" w:rsidP="00B3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</w:t>
            </w:r>
            <w:r w:rsidR="007B2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pStyle w:val="a3"/>
              <w:numPr>
                <w:ilvl w:val="0"/>
                <w:numId w:val="19"/>
              </w:numPr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городе и загородом.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жизни в городе.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Досуг.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этикета.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 изучаемого языка.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Мехико.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 и страны изучаемого языка (города и села).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Родная страна и страны изучаемого языка.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7B2930" w:rsidRDefault="007B2930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Книга-источник знаний.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Мировая классика.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Жанры литературы.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мировой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науки.    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О.Уальд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привидение .</w:t>
            </w:r>
            <w:proofErr w:type="gramEnd"/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Выдающиеся люди и их вклад в науку и мировую культуру.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2 по теме Выдающиеся люди и их вклад в науку и мировую культуру.</w:t>
            </w:r>
          </w:p>
        </w:tc>
        <w:tc>
          <w:tcPr>
            <w:tcW w:w="7393" w:type="dxa"/>
          </w:tcPr>
          <w:p w:rsid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</w:t>
            </w:r>
          </w:p>
          <w:p w:rsidR="007B2930" w:rsidRPr="00411FB6" w:rsidRDefault="007B2930" w:rsidP="00B33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отношения с друзьями и в семье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 стран изучаемого языка. Лондонский Тауэр.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tabs>
                <w:tab w:val="left" w:pos="12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Увлечения и работа.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 изучаемого языка. Королева Виктория.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 обобщение по теме Взаимоотношения в </w:t>
            </w:r>
            <w:proofErr w:type="gram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семье ,с</w:t>
            </w:r>
            <w:proofErr w:type="gramEnd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друзьями.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Взаимоотношения в семье, с друзьями.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  <w:p w:rsidR="007B2930" w:rsidRPr="00C83D48" w:rsidRDefault="007B2930" w:rsidP="00B33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Виды средств массовой информации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Публицистика.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Жанры публицистики.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Телевидение.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Радио.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 по теме Средства массовой информации.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по теме 4 Средства массовой информации.</w:t>
            </w:r>
          </w:p>
        </w:tc>
        <w:tc>
          <w:tcPr>
            <w:tcW w:w="7393" w:type="dxa"/>
          </w:tcPr>
          <w:p w:rsidR="007B2930" w:rsidRPr="00C83D48" w:rsidRDefault="007B2930" w:rsidP="00B33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7B2930" w:rsidRPr="00411FB6" w:rsidRDefault="007B2930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Наука и её будущее.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технические устройства.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прогресс.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жизни подростка.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изучаемого языка. Поколение высоких технологий!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инструкции. 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Технический прогресс.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 Технический прогресс.</w:t>
            </w:r>
          </w:p>
        </w:tc>
        <w:tc>
          <w:tcPr>
            <w:tcW w:w="7393" w:type="dxa"/>
          </w:tcPr>
          <w:p w:rsidR="007B2930" w:rsidRPr="007B2930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7B2930" w:rsidRPr="00411FB6" w:rsidRDefault="007B2930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увлечения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Лагеря отдыха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страны изучаемого языка. Парки развлечений: </w:t>
            </w:r>
            <w:proofErr w:type="spell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Калифорния.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родного языка. В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компьютерном лагере.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заявки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бассейне.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Каникулы и их проведение в различное время года.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Каникулы и их проведение в различное время года.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 подростка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книга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подростка.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страны изучаемого зыка. Национальный вид спорта в Англии.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родного языка. Телевидение  в России.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 Приобретение билета в кино.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Музыка и современные стили музыкальных направлений.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Досуг и увлечения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(спорт, музыка,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дискотеки,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кафе,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клуба)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 по теме Досуг и увлечения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(спорт, 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чтение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дискотеки,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кафе,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клуба)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14786" w:type="dxa"/>
            <w:gridSpan w:val="2"/>
          </w:tcPr>
          <w:p w:rsidR="007B2930" w:rsidRDefault="007B2930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</w:t>
            </w:r>
            <w:proofErr w:type="spellEnd"/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7B2930" w:rsidRPr="00411FB6" w:rsidRDefault="007B2930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волонтерское движение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изучаемого языка. Мир природы в Шотландии.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экология.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Цепи питания в природе. 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 обобщение по теме Природа </w:t>
            </w:r>
            <w:proofErr w:type="gramStart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и  проблемы</w:t>
            </w:r>
            <w:proofErr w:type="gramEnd"/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930" w:rsidTr="007B2930"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Природа и  проблемы экологии.</w:t>
            </w:r>
          </w:p>
        </w:tc>
        <w:tc>
          <w:tcPr>
            <w:tcW w:w="7393" w:type="dxa"/>
          </w:tcPr>
          <w:p w:rsidR="007B2930" w:rsidRPr="00411FB6" w:rsidRDefault="007B2930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E2491B">
        <w:tc>
          <w:tcPr>
            <w:tcW w:w="14786" w:type="dxa"/>
            <w:gridSpan w:val="2"/>
          </w:tcPr>
          <w:p w:rsidR="00F228E2" w:rsidRDefault="00F228E2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F228E2" w:rsidRPr="00411FB6" w:rsidRDefault="00F228E2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Продуктовая корзина.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Товары и их разнообразие.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этикета. Выражение благодарности восхищения. 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Покупки.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 Покупки.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Стресс в нашей жизни.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и забота о нём. 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 На приёме у врача.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 -обобщение по теме Здоровый образ жизни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Здоровый образ жизни.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Досуг.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Главные достопримечательности Британских островов. 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Правила этикета. 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 и страны изучаемого языка (города и села).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28E2" w:rsidTr="007B2930"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B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Родная страна и страны изучаемого языка.</w:t>
            </w:r>
          </w:p>
        </w:tc>
        <w:tc>
          <w:tcPr>
            <w:tcW w:w="7393" w:type="dxa"/>
          </w:tcPr>
          <w:p w:rsidR="00F228E2" w:rsidRPr="00411FB6" w:rsidRDefault="00F228E2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A5965" w:rsidRDefault="00CA5965" w:rsidP="00B3378C">
      <w:pPr>
        <w:spacing w:after="0" w:line="240" w:lineRule="auto"/>
      </w:pPr>
    </w:p>
    <w:p w:rsidR="005060F9" w:rsidRPr="00874252" w:rsidRDefault="005060F9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060F9" w:rsidRPr="007A54D7" w:rsidRDefault="005060F9" w:rsidP="00B3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</w:t>
      </w:r>
      <w:r w:rsidR="009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1D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D9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 2</w:t>
      </w:r>
      <w:r w:rsidRPr="007A5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4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4898"/>
      </w:tblGrid>
      <w:tr w:rsidR="00E9619D" w:rsidTr="00E9619D">
        <w:trPr>
          <w:trHeight w:val="356"/>
        </w:trPr>
        <w:tc>
          <w:tcPr>
            <w:tcW w:w="7393" w:type="dxa"/>
          </w:tcPr>
          <w:p w:rsidR="00E9619D" w:rsidRDefault="00E9619D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93" w:type="dxa"/>
          </w:tcPr>
          <w:p w:rsidR="00E9619D" w:rsidRDefault="00E9619D" w:rsidP="00B3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  <w:p w:rsidR="00E9619D" w:rsidRPr="00295810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E9619D" w:rsidTr="00E9619D">
        <w:tc>
          <w:tcPr>
            <w:tcW w:w="7393" w:type="dxa"/>
          </w:tcPr>
          <w:p w:rsidR="00E9619D" w:rsidRPr="00295810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10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в семье.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Общение  в семье.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в семье. Видовременные формы глагола настоящего времени.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в семье. Видовременные формы глагола настоящего времени.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открытки.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страны изучаемого </w:t>
            </w:r>
            <w:proofErr w:type="gramStart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языка .Правила</w:t>
            </w:r>
            <w:proofErr w:type="gramEnd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этикета в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России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Взаимоотношение в семье.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Взаимоотношение в семье.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1 по теме Взаимоотношение в семье.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E9619D" w:rsidRPr="00E0022D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  <w:r w:rsidRPr="007A54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Покупки.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Покупки. Настоящее время. Артикль.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Покупки. Настоящее время. Артикль.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Покупки. Предлоги.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страны изучаемого </w:t>
            </w:r>
            <w:proofErr w:type="gramStart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языка .Благотворительная</w:t>
            </w:r>
            <w:proofErr w:type="gramEnd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Урок- обобщение по теме покупки.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покупки.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E9619D" w:rsidRPr="00E0022D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Великие открытия науки.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58D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Выдающиеся люди, их вклад в науку и мировую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культуру.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Прошедшее время.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Знаменитые учёные. Мария Кюри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коротких историй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Урок – 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Выдающиеся люди, их вклад в науку и мировую культуру.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путешественники. Френсис Дрейк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Выдающиеся люди, их вклад в науку и мировую </w:t>
            </w:r>
            <w:proofErr w:type="gramStart"/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культуру.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Выдающиеся люди, их вклад в науку и мировую культуру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</w:p>
          <w:p w:rsidR="00E9619D" w:rsidRPr="007A54D7" w:rsidRDefault="00E9619D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часов)</w:t>
            </w:r>
          </w:p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внешности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9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характера человека.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я. Страдательный залог.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я. Страдательный залог.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письма-совета.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Урок- обобщение по теме Мои друзья и я.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страны изучаемого языка. Национальные костюмы Великобритании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России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обобщение по теме мои друзья и </w:t>
            </w:r>
            <w:proofErr w:type="gramStart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я .</w:t>
            </w:r>
            <w:proofErr w:type="gramEnd"/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4 по теме Мои друзья и </w:t>
            </w:r>
            <w:proofErr w:type="gramStart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я .</w:t>
            </w:r>
            <w:proofErr w:type="gramEnd"/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Уcловия</w:t>
            </w:r>
            <w:proofErr w:type="spellEnd"/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E9619D" w:rsidRPr="00E0022D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 часов)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Стихийные бедствия.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Природа и проблемы экологии.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Неличные формы глагола.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учаемого языка. Фауна Шотландии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явления: торнадо, град.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 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и проблемы экологии.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</w:t>
            </w:r>
          </w:p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912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 (города и села</w:t>
            </w:r>
            <w:proofErr w:type="gramStart"/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косвенная речь.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письма-благодарности.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 (города и села).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страны изучаемого языка. Река Темза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Родная страна и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страна/страны изучаемого языка (города и села).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 (города и села).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 (города и села).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евидение, радио, Интернет)</w:t>
            </w: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619D" w:rsidRPr="00E0022D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259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школе.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выбора профессии Модальные глаголы. </w:t>
            </w:r>
          </w:p>
        </w:tc>
        <w:tc>
          <w:tcPr>
            <w:tcW w:w="7393" w:type="dxa"/>
          </w:tcPr>
          <w:p w:rsidR="00E9619D" w:rsidRPr="00E0022D" w:rsidRDefault="006259B6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Сочинения –рассуждения.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культуры страны изучаемого языка. Колледж Св. Троицы в Дублине: 400 лет истории.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компьютерных сетей. 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Проблемы выбора профессии</w:t>
            </w:r>
          </w:p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выбора профессии</w:t>
            </w:r>
          </w:p>
        </w:tc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2491B">
        <w:tc>
          <w:tcPr>
            <w:tcW w:w="14786" w:type="dxa"/>
            <w:gridSpan w:val="2"/>
          </w:tcPr>
          <w:p w:rsidR="00E9619D" w:rsidRDefault="00E9619D" w:rsidP="00B33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  <w:p w:rsidR="00E9619D" w:rsidRPr="00E0022D" w:rsidRDefault="00E9619D" w:rsidP="00B33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E9619D" w:rsidTr="00E9619D">
        <w:tc>
          <w:tcPr>
            <w:tcW w:w="7393" w:type="dxa"/>
          </w:tcPr>
          <w:p w:rsidR="00E9619D" w:rsidRPr="00E0022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Экстремальные виды спорта. 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Здоровый образ жизни. Придаточные предложения условия и сослагательного наклонение.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делового письма.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Урок-обобщение по теме </w:t>
            </w: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культуры  страны изучаемо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языка. Спортивные талисманы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 по теме Здоровый образ жизни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619D" w:rsidTr="00E9619D"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2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8 Здоровый образ жизни  </w:t>
            </w:r>
          </w:p>
        </w:tc>
        <w:tc>
          <w:tcPr>
            <w:tcW w:w="7393" w:type="dxa"/>
          </w:tcPr>
          <w:p w:rsidR="00E9619D" w:rsidRDefault="00E9619D" w:rsidP="00B33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060F9" w:rsidRPr="007A54D7" w:rsidRDefault="005060F9" w:rsidP="00B3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F1" w:rsidRDefault="008150F1" w:rsidP="00B3378C">
      <w:pPr>
        <w:spacing w:after="0" w:line="240" w:lineRule="auto"/>
      </w:pPr>
    </w:p>
    <w:p w:rsidR="008D4BCB" w:rsidRDefault="008D4BCB" w:rsidP="00B3378C">
      <w:pPr>
        <w:spacing w:after="0" w:line="240" w:lineRule="auto"/>
      </w:pPr>
    </w:p>
    <w:p w:rsidR="008D4BCB" w:rsidRDefault="008D4BCB" w:rsidP="00B3378C">
      <w:pPr>
        <w:spacing w:after="0" w:line="240" w:lineRule="auto"/>
      </w:pPr>
    </w:p>
    <w:p w:rsidR="00E913A5" w:rsidRPr="007A54D7" w:rsidRDefault="00E913A5" w:rsidP="00B3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FA" w:rsidRPr="007A54D7" w:rsidRDefault="007040FA" w:rsidP="00B3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2E" w:rsidRPr="007A54D7" w:rsidRDefault="00D1422E" w:rsidP="008F56E0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422E" w:rsidRPr="007A54D7" w:rsidSect="002B496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D21"/>
    <w:multiLevelType w:val="hybridMultilevel"/>
    <w:tmpl w:val="A4DC2230"/>
    <w:lvl w:ilvl="0" w:tplc="096CBB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80B76"/>
    <w:multiLevelType w:val="hybridMultilevel"/>
    <w:tmpl w:val="5A5E4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71424FC">
      <w:numFmt w:val="bullet"/>
      <w:lvlText w:val="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C5B53"/>
    <w:multiLevelType w:val="hybridMultilevel"/>
    <w:tmpl w:val="98CA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2FD"/>
    <w:multiLevelType w:val="hybridMultilevel"/>
    <w:tmpl w:val="FAB0DEA0"/>
    <w:lvl w:ilvl="0" w:tplc="CAD03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224E"/>
    <w:multiLevelType w:val="hybridMultilevel"/>
    <w:tmpl w:val="BF4E9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8C7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33527A"/>
    <w:multiLevelType w:val="hybridMultilevel"/>
    <w:tmpl w:val="A4DC2230"/>
    <w:lvl w:ilvl="0" w:tplc="096CBB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13333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A631FC"/>
    <w:multiLevelType w:val="multilevel"/>
    <w:tmpl w:val="8EC0E4B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4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0" w:hanging="1800"/>
      </w:pPr>
      <w:rPr>
        <w:rFonts w:hint="default"/>
      </w:rPr>
    </w:lvl>
  </w:abstractNum>
  <w:abstractNum w:abstractNumId="13" w15:restartNumberingAfterBreak="0">
    <w:nsid w:val="3C984FFF"/>
    <w:multiLevelType w:val="hybridMultilevel"/>
    <w:tmpl w:val="4B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35043"/>
    <w:multiLevelType w:val="hybridMultilevel"/>
    <w:tmpl w:val="A53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070A9"/>
    <w:multiLevelType w:val="hybridMultilevel"/>
    <w:tmpl w:val="5CD0FD4A"/>
    <w:lvl w:ilvl="0" w:tplc="FDAE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AB3A95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36525E"/>
    <w:multiLevelType w:val="hybridMultilevel"/>
    <w:tmpl w:val="2BF0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6"/>
  </w:num>
  <w:num w:numId="13">
    <w:abstractNumId w:val="18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5"/>
  </w:num>
  <w:num w:numId="20">
    <w:abstractNumId w:val="1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CB"/>
    <w:rsid w:val="00030E02"/>
    <w:rsid w:val="00052C44"/>
    <w:rsid w:val="0007271D"/>
    <w:rsid w:val="000F3EEF"/>
    <w:rsid w:val="000F43A3"/>
    <w:rsid w:val="0011052A"/>
    <w:rsid w:val="00153780"/>
    <w:rsid w:val="001B1094"/>
    <w:rsid w:val="001B3CCB"/>
    <w:rsid w:val="001E3FB0"/>
    <w:rsid w:val="0020520C"/>
    <w:rsid w:val="00212415"/>
    <w:rsid w:val="002A0E85"/>
    <w:rsid w:val="002B496A"/>
    <w:rsid w:val="003000AC"/>
    <w:rsid w:val="00310DF3"/>
    <w:rsid w:val="00345C66"/>
    <w:rsid w:val="00346B91"/>
    <w:rsid w:val="00377093"/>
    <w:rsid w:val="003C0F13"/>
    <w:rsid w:val="00430E96"/>
    <w:rsid w:val="00437A34"/>
    <w:rsid w:val="004547CF"/>
    <w:rsid w:val="00487842"/>
    <w:rsid w:val="004A73F9"/>
    <w:rsid w:val="004B4716"/>
    <w:rsid w:val="004F7D9C"/>
    <w:rsid w:val="005060F9"/>
    <w:rsid w:val="0053572B"/>
    <w:rsid w:val="005414CB"/>
    <w:rsid w:val="005452A8"/>
    <w:rsid w:val="005B4C52"/>
    <w:rsid w:val="00621C30"/>
    <w:rsid w:val="006259B6"/>
    <w:rsid w:val="006970C2"/>
    <w:rsid w:val="006A6139"/>
    <w:rsid w:val="006F70B5"/>
    <w:rsid w:val="006F7918"/>
    <w:rsid w:val="007040FA"/>
    <w:rsid w:val="00706475"/>
    <w:rsid w:val="00707759"/>
    <w:rsid w:val="007304EC"/>
    <w:rsid w:val="007352AF"/>
    <w:rsid w:val="007546AF"/>
    <w:rsid w:val="007A54D7"/>
    <w:rsid w:val="007B2930"/>
    <w:rsid w:val="008150F1"/>
    <w:rsid w:val="00871063"/>
    <w:rsid w:val="00874252"/>
    <w:rsid w:val="00880377"/>
    <w:rsid w:val="008965CC"/>
    <w:rsid w:val="008C096A"/>
    <w:rsid w:val="008D43F0"/>
    <w:rsid w:val="008D4BCB"/>
    <w:rsid w:val="008F4AE7"/>
    <w:rsid w:val="008F56E0"/>
    <w:rsid w:val="00901773"/>
    <w:rsid w:val="00950C3A"/>
    <w:rsid w:val="0096212A"/>
    <w:rsid w:val="009660AE"/>
    <w:rsid w:val="00990006"/>
    <w:rsid w:val="009C597F"/>
    <w:rsid w:val="009D49BF"/>
    <w:rsid w:val="009D56D4"/>
    <w:rsid w:val="009E47A9"/>
    <w:rsid w:val="009F4300"/>
    <w:rsid w:val="009F5695"/>
    <w:rsid w:val="00A32B1F"/>
    <w:rsid w:val="00A8702C"/>
    <w:rsid w:val="00AB0754"/>
    <w:rsid w:val="00AC7280"/>
    <w:rsid w:val="00AE3105"/>
    <w:rsid w:val="00B0123C"/>
    <w:rsid w:val="00B104DC"/>
    <w:rsid w:val="00B16D9E"/>
    <w:rsid w:val="00B336D8"/>
    <w:rsid w:val="00B3378C"/>
    <w:rsid w:val="00B46B19"/>
    <w:rsid w:val="00B519B3"/>
    <w:rsid w:val="00B54FAC"/>
    <w:rsid w:val="00BA2455"/>
    <w:rsid w:val="00BD43FA"/>
    <w:rsid w:val="00C20547"/>
    <w:rsid w:val="00CA5965"/>
    <w:rsid w:val="00CD0E32"/>
    <w:rsid w:val="00D1422E"/>
    <w:rsid w:val="00D2232B"/>
    <w:rsid w:val="00D63101"/>
    <w:rsid w:val="00D76ACB"/>
    <w:rsid w:val="00D84985"/>
    <w:rsid w:val="00D951DF"/>
    <w:rsid w:val="00DA0025"/>
    <w:rsid w:val="00DB7481"/>
    <w:rsid w:val="00E13726"/>
    <w:rsid w:val="00E2491B"/>
    <w:rsid w:val="00E254A8"/>
    <w:rsid w:val="00E679F7"/>
    <w:rsid w:val="00E913A5"/>
    <w:rsid w:val="00E9619D"/>
    <w:rsid w:val="00EA227E"/>
    <w:rsid w:val="00EA486D"/>
    <w:rsid w:val="00F03F54"/>
    <w:rsid w:val="00F209B9"/>
    <w:rsid w:val="00F228E2"/>
    <w:rsid w:val="00F94821"/>
    <w:rsid w:val="00FA17BC"/>
    <w:rsid w:val="00FD2DE2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B7CDA-736E-4ED2-AD66-9B41B32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B"/>
    <w:pPr>
      <w:ind w:left="720"/>
      <w:contextualSpacing/>
    </w:pPr>
  </w:style>
  <w:style w:type="paragraph" w:customStyle="1" w:styleId="Default">
    <w:name w:val="Default"/>
    <w:rsid w:val="0045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D43F0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43F0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7">
    <w:name w:val="No Spacing"/>
    <w:link w:val="a8"/>
    <w:uiPriority w:val="1"/>
    <w:qFormat/>
    <w:rsid w:val="00E913A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F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660AE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uiPriority w:val="1"/>
    <w:locked/>
    <w:rsid w:val="00B3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BCB9-8AF6-47AB-B925-FAE21D2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9645</Words>
  <Characters>54982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301</cp:lastModifiedBy>
  <cp:revision>78</cp:revision>
  <dcterms:created xsi:type="dcterms:W3CDTF">2013-11-15T09:05:00Z</dcterms:created>
  <dcterms:modified xsi:type="dcterms:W3CDTF">2020-09-24T00:50:00Z</dcterms:modified>
</cp:coreProperties>
</file>