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51" w:rsidRPr="00AC5256" w:rsidRDefault="000B5D51" w:rsidP="000B5D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C5256">
        <w:rPr>
          <w:rFonts w:ascii="Times New Roman" w:hAnsi="Times New Roman" w:cs="Times New Roman"/>
          <w:b/>
          <w:sz w:val="24"/>
          <w:szCs w:val="24"/>
        </w:rPr>
        <w:t>Рекомендации родителям по половому воспитанию детей</w:t>
      </w:r>
    </w:p>
    <w:p w:rsidR="000B5D51" w:rsidRPr="00AC5256" w:rsidRDefault="000B5D51" w:rsidP="000B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5D51" w:rsidRPr="00AC5256" w:rsidRDefault="00AC5256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5204</wp:posOffset>
            </wp:positionV>
            <wp:extent cx="700900" cy="1104405"/>
            <wp:effectExtent l="19050" t="0" r="3950" b="0"/>
            <wp:wrapTight wrapText="bothSides">
              <wp:wrapPolygon edited="0">
                <wp:start x="-587" y="0"/>
                <wp:lineTo x="-587" y="21237"/>
                <wp:lineTo x="21722" y="21237"/>
                <wp:lineTo x="21722" y="0"/>
                <wp:lineTo x="-587" y="0"/>
              </wp:wrapPolygon>
            </wp:wrapTight>
            <wp:docPr id="2" name="Рисунок 2" descr="C:\Users\fireLex\Desktop\1.Планирование работы ППС в лицее на 2013-14 уч.г\7. Клуб. ПЕРЕЗАГРУЗКА\10.Половое воспитание в семье\psyho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eLex\Desktop\1.Планирование работы ППС в лицее на 2013-14 уч.г\7. Клуб. ПЕРЕЗАГРУЗКА\10.Половое воспитание в семье\psyho1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00" cy="110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D51" w:rsidRPr="00AC5256">
        <w:rPr>
          <w:rFonts w:ascii="Times New Roman" w:hAnsi="Times New Roman" w:cs="Times New Roman"/>
          <w:sz w:val="24"/>
          <w:szCs w:val="24"/>
        </w:rPr>
        <w:t xml:space="preserve"> 1. Родител</w:t>
      </w:r>
      <w:r w:rsidR="001928ED">
        <w:rPr>
          <w:rFonts w:ascii="Times New Roman" w:hAnsi="Times New Roman" w:cs="Times New Roman"/>
          <w:sz w:val="24"/>
          <w:szCs w:val="24"/>
        </w:rPr>
        <w:t>ям</w:t>
      </w:r>
      <w:r w:rsidR="000B5D51" w:rsidRPr="00AC5256">
        <w:rPr>
          <w:rFonts w:ascii="Times New Roman" w:hAnsi="Times New Roman" w:cs="Times New Roman"/>
          <w:sz w:val="24"/>
          <w:szCs w:val="24"/>
        </w:rPr>
        <w:t xml:space="preserve"> </w:t>
      </w:r>
      <w:r w:rsidR="005B24E0">
        <w:rPr>
          <w:rFonts w:ascii="Times New Roman" w:hAnsi="Times New Roman" w:cs="Times New Roman"/>
          <w:sz w:val="24"/>
          <w:szCs w:val="24"/>
        </w:rPr>
        <w:t>следует стремиться</w:t>
      </w:r>
      <w:r w:rsidR="000B5D51" w:rsidRPr="00AC5256">
        <w:rPr>
          <w:rFonts w:ascii="Times New Roman" w:hAnsi="Times New Roman" w:cs="Times New Roman"/>
          <w:sz w:val="24"/>
          <w:szCs w:val="24"/>
        </w:rPr>
        <w:t xml:space="preserve"> достигать полного взаимопонимания во всех, как важных, так и незначительных вопросах воспитания детей. </w:t>
      </w:r>
      <w:r w:rsidR="005B24E0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0B5D51" w:rsidRPr="00AC5256">
        <w:rPr>
          <w:rFonts w:ascii="Times New Roman" w:hAnsi="Times New Roman" w:cs="Times New Roman"/>
          <w:sz w:val="24"/>
          <w:szCs w:val="24"/>
        </w:rPr>
        <w:t>быть искренними и систематически обсуждать между собой все вопросы, относящиеся к воспитанию детей, к стимулированию их физического и духовного развития.</w:t>
      </w:r>
    </w:p>
    <w:p w:rsidR="000B5D51" w:rsidRPr="00AC5256" w:rsidRDefault="000B5D51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 xml:space="preserve"> 2. Единство мыслей и взглядов – один из важнейших приоритетов счастливой жизни.</w:t>
      </w:r>
    </w:p>
    <w:p w:rsidR="000B5D51" w:rsidRPr="00AC5256" w:rsidRDefault="000B5D51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 xml:space="preserve"> 3. Слова и дела родителей – пример для ребёнка.</w:t>
      </w:r>
    </w:p>
    <w:p w:rsidR="000B5D51" w:rsidRPr="00AC5256" w:rsidRDefault="000B5D51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 xml:space="preserve"> 4. Родители правильно поступают, если они (независимо от того, хотели они мальчика или девочку) </w:t>
      </w:r>
      <w:r w:rsidR="00BD5290">
        <w:rPr>
          <w:rFonts w:ascii="Times New Roman" w:hAnsi="Times New Roman" w:cs="Times New Roman"/>
          <w:sz w:val="24"/>
          <w:szCs w:val="24"/>
        </w:rPr>
        <w:t xml:space="preserve">не </w:t>
      </w:r>
      <w:r w:rsidRPr="00AC5256">
        <w:rPr>
          <w:rFonts w:ascii="Times New Roman" w:hAnsi="Times New Roman" w:cs="Times New Roman"/>
          <w:sz w:val="24"/>
          <w:szCs w:val="24"/>
        </w:rPr>
        <w:t>высказывают своего недовольства полом ребёнка, так как за счёт этого обеспечивается гармоничное врастание ребёнка в его половую роль в качестве мужчины или женщины.</w:t>
      </w:r>
    </w:p>
    <w:p w:rsidR="000B5D51" w:rsidRPr="00AC5256" w:rsidRDefault="000B5D51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 xml:space="preserve"> 5. Родители – разбудите в ребёнке интерес получать соответствующую информацию, и не забудьте про свою систему ценностей, если она у вас есть. Дети нуждаются в руководстве и одобряют разумные ограничения.</w:t>
      </w:r>
    </w:p>
    <w:p w:rsidR="000B5D51" w:rsidRPr="00AC5256" w:rsidRDefault="000B5D51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 xml:space="preserve"> 6.     Постарайтесь вести беседу в самой естественной манере, как при обсуждении любой другой темы.</w:t>
      </w:r>
    </w:p>
    <w:p w:rsidR="000B5D51" w:rsidRPr="00AC5256" w:rsidRDefault="000B5D51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 xml:space="preserve"> 7. Избегайте длинных поучительных лекций по половым вопросам. Вам может потребоваться четверть часа, чтобы изложить всё, что вы считаете нужным. Однако ребёнок не может оставаться внимательным так долго – ему хочется задавать вопросы и получать конкретные короткие ответы.</w:t>
      </w:r>
    </w:p>
    <w:p w:rsidR="000B5D51" w:rsidRPr="00AC5256" w:rsidRDefault="000B5D51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 xml:space="preserve"> 8.</w:t>
      </w:r>
      <w:r w:rsidR="0084517B" w:rsidRPr="00AC5256">
        <w:rPr>
          <w:rFonts w:ascii="Times New Roman" w:hAnsi="Times New Roman" w:cs="Times New Roman"/>
          <w:sz w:val="24"/>
          <w:szCs w:val="24"/>
        </w:rPr>
        <w:t xml:space="preserve"> </w:t>
      </w:r>
      <w:r w:rsidRPr="00AC5256">
        <w:rPr>
          <w:rFonts w:ascii="Times New Roman" w:hAnsi="Times New Roman" w:cs="Times New Roman"/>
          <w:sz w:val="24"/>
          <w:szCs w:val="24"/>
        </w:rPr>
        <w:t>Следует избегать приукрашивающих действительность, расплывчатых и неточных выражений при ответе на вопросы.</w:t>
      </w:r>
    </w:p>
    <w:p w:rsidR="000B5D51" w:rsidRPr="00AC5256" w:rsidRDefault="000B5D51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 xml:space="preserve"> 9. Позаботьтесь, чтобы ваш рассказ не ограничивался одними биологическими фактами, – ребёнку захочется узнать о вашем к ним отношении, переживаниях и решениях.</w:t>
      </w:r>
    </w:p>
    <w:p w:rsidR="000B5D51" w:rsidRPr="00AC5256" w:rsidRDefault="000B5D51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 xml:space="preserve"> </w:t>
      </w:r>
      <w:r w:rsidR="0084517B" w:rsidRPr="00AC5256">
        <w:rPr>
          <w:rFonts w:ascii="Times New Roman" w:hAnsi="Times New Roman" w:cs="Times New Roman"/>
          <w:sz w:val="24"/>
          <w:szCs w:val="24"/>
        </w:rPr>
        <w:t xml:space="preserve">10.  </w:t>
      </w:r>
      <w:r w:rsidRPr="00AC5256">
        <w:rPr>
          <w:rFonts w:ascii="Times New Roman" w:hAnsi="Times New Roman" w:cs="Times New Roman"/>
          <w:sz w:val="24"/>
          <w:szCs w:val="24"/>
        </w:rPr>
        <w:t>Не бойтесь сказать ребёнку о сексе “слишком много”. Из его памяти почти наверняка выветрится всё, что он не понял.</w:t>
      </w:r>
    </w:p>
    <w:p w:rsidR="000B5D51" w:rsidRPr="00AC5256" w:rsidRDefault="0084517B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lastRenderedPageBreak/>
        <w:t xml:space="preserve">11.  </w:t>
      </w:r>
      <w:r w:rsidR="000B5D51" w:rsidRPr="00AC5256">
        <w:rPr>
          <w:rFonts w:ascii="Times New Roman" w:hAnsi="Times New Roman" w:cs="Times New Roman"/>
          <w:sz w:val="24"/>
          <w:szCs w:val="24"/>
        </w:rPr>
        <w:t>Держите двери всегда открытыми, будьте готовы к разговору в любой момент и позволяйте ребёнку спрашивать, даже поощряйте его, если он опять возвращается к этой теме.</w:t>
      </w:r>
    </w:p>
    <w:p w:rsidR="000B5D51" w:rsidRPr="00AC5256" w:rsidRDefault="0084517B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 xml:space="preserve">12. </w:t>
      </w:r>
      <w:r w:rsidR="000B5D51" w:rsidRPr="00AC5256">
        <w:rPr>
          <w:rFonts w:ascii="Times New Roman" w:hAnsi="Times New Roman" w:cs="Times New Roman"/>
          <w:sz w:val="24"/>
          <w:szCs w:val="24"/>
        </w:rPr>
        <w:t>Постарайтесь запомнить, что, какой бы трудный или шокирующий вопрос ни задавал ребёнок, никогда нельзя сердиться.</w:t>
      </w:r>
    </w:p>
    <w:p w:rsidR="000B5D51" w:rsidRPr="00AC5256" w:rsidRDefault="000B5D51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 xml:space="preserve"> 13. Родители, необходимо готовить детей к возникновению полового влечения и к установлению взаимоотношений с противоположным полом.</w:t>
      </w:r>
    </w:p>
    <w:p w:rsidR="000B5D51" w:rsidRPr="00AC5256" w:rsidRDefault="000B5D51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>14. Необходимо на разных примерах познакомить детей с общими принципами размножения.</w:t>
      </w:r>
    </w:p>
    <w:p w:rsidR="000B5D51" w:rsidRPr="00AC5256" w:rsidRDefault="000B5D51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 xml:space="preserve"> 15. Необходимо дать знания детям, хотя бы об общих чертах устройства тела, о функциях органов и систем, об их расположении.</w:t>
      </w:r>
    </w:p>
    <w:p w:rsidR="000B5D51" w:rsidRPr="00AC5256" w:rsidRDefault="000B5D51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 xml:space="preserve"> 16. Если взрослым удаётся правильно решать собственные половые проблемы, то они тем самым создают хорошие предпосылки и для своих детей, облегчают им в будущем поиск счастья в жизни, создания гармоничной семейной жизни.</w:t>
      </w:r>
    </w:p>
    <w:p w:rsidR="000B5D51" w:rsidRPr="00AC5256" w:rsidRDefault="00AC5256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643890</wp:posOffset>
            </wp:positionV>
            <wp:extent cx="954405" cy="1389380"/>
            <wp:effectExtent l="19050" t="0" r="0" b="0"/>
            <wp:wrapSquare wrapText="bothSides"/>
            <wp:docPr id="3" name="Рисунок 3" descr="C:\Users\fireLex\Desktop\1.Планирование работы ППС в лицее на 2013-14 уч.г\7. Клуб. ПЕРЕЗАГРУЗКА\10.Половое воспитание в семье\psyho1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reLex\Desktop\1.Планирование работы ППС в лицее на 2013-14 уч.г\7. Клуб. ПЕРЕЗАГРУЗКА\10.Половое воспитание в семье\psyho12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D51" w:rsidRPr="00AC5256">
        <w:rPr>
          <w:rFonts w:ascii="Times New Roman" w:hAnsi="Times New Roman" w:cs="Times New Roman"/>
          <w:sz w:val="24"/>
          <w:szCs w:val="24"/>
        </w:rPr>
        <w:t xml:space="preserve"> 17. Примера родителей недостаточно для полного воспитания в детском возрасте. С помощью единообразных советов в соответствующей уровню развития ребёнка форме родители должны оказывать непосредственное воздействие на формирование ребёнка знаний, позиций, убеждений и характера поведения.</w:t>
      </w:r>
      <w:r w:rsidRPr="00AC5256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0B5D51" w:rsidRPr="00AC5256" w:rsidRDefault="000B5D51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>18. Родителям не следует скрывать от детей всё, что выражает отношения взаимного внимания, симпатии и любви между родителями.</w:t>
      </w:r>
    </w:p>
    <w:p w:rsidR="000B5D51" w:rsidRPr="00AC5256" w:rsidRDefault="000B5D51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>19. Если ваш ребёнок употребляет непристойные слова, спокойно объясните ему их значение, а потом скажите, почему вы не хотите, чтобы он делал это. Можно, например, сказать: “Другим людям будет очень неприятно услышать такие слова” или “Не думаю, что это лучший способ рассказать о том, что ты чувствуешь”. Помните, что злость или шутки по поводу употребления ребёнком непристойных слов чаще всего побуждают его повторять их.</w:t>
      </w:r>
    </w:p>
    <w:p w:rsidR="00BD5290" w:rsidRDefault="00BD5290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D51" w:rsidRPr="00AC5256" w:rsidRDefault="000B5D51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lastRenderedPageBreak/>
        <w:t>20. Старайтесь правильно называть половые органы, избегая для их обозначения таких слов, как “пипка” или “</w:t>
      </w:r>
      <w:proofErr w:type="spellStart"/>
      <w:r w:rsidRPr="00AC5256">
        <w:rPr>
          <w:rFonts w:ascii="Times New Roman" w:hAnsi="Times New Roman" w:cs="Times New Roman"/>
          <w:sz w:val="24"/>
          <w:szCs w:val="24"/>
        </w:rPr>
        <w:t>пиписька</w:t>
      </w:r>
      <w:proofErr w:type="spellEnd"/>
      <w:r w:rsidRPr="00AC5256">
        <w:rPr>
          <w:rFonts w:ascii="Times New Roman" w:hAnsi="Times New Roman" w:cs="Times New Roman"/>
          <w:sz w:val="24"/>
          <w:szCs w:val="24"/>
        </w:rPr>
        <w:t>”.</w:t>
      </w:r>
    </w:p>
    <w:p w:rsidR="000B5D51" w:rsidRPr="00AC5256" w:rsidRDefault="000B5D51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>21. Необходимо помочь сформировать у детей навыки нравственного поведения, несовместимого с односторонним извлечением выгоды из отношений человека с обществом людей разного пола.</w:t>
      </w:r>
    </w:p>
    <w:p w:rsidR="000B5D51" w:rsidRPr="00AC5256" w:rsidRDefault="000B5D51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>22. Важно помочь и мальчику и девочке переживать и осознавать своё разное по содержанию (но не по ценности) и в равной мере необходимое участие в общем, деле, помощи друг другу как равноправным партнёрам.</w:t>
      </w:r>
    </w:p>
    <w:p w:rsidR="000B5D51" w:rsidRPr="00AC5256" w:rsidRDefault="000B5D51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 xml:space="preserve">23. Родители, необходимо привлекать ребёнка к реально ценным занятиям, соответствующим его склонностям и установкам </w:t>
      </w:r>
      <w:proofErr w:type="spellStart"/>
      <w:r w:rsidRPr="00AC5256">
        <w:rPr>
          <w:rFonts w:ascii="Times New Roman" w:hAnsi="Times New Roman" w:cs="Times New Roman"/>
          <w:sz w:val="24"/>
          <w:szCs w:val="24"/>
        </w:rPr>
        <w:t>маскулинности</w:t>
      </w:r>
      <w:proofErr w:type="spellEnd"/>
      <w:r w:rsidRPr="00AC5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256">
        <w:rPr>
          <w:rFonts w:ascii="Times New Roman" w:hAnsi="Times New Roman" w:cs="Times New Roman"/>
          <w:sz w:val="24"/>
          <w:szCs w:val="24"/>
        </w:rPr>
        <w:t>фемининности</w:t>
      </w:r>
      <w:proofErr w:type="spellEnd"/>
      <w:r w:rsidRPr="00AC5256">
        <w:rPr>
          <w:rFonts w:ascii="Times New Roman" w:hAnsi="Times New Roman" w:cs="Times New Roman"/>
          <w:sz w:val="24"/>
          <w:szCs w:val="24"/>
        </w:rPr>
        <w:t>. Достаточно включить сына или дочь в круг семейных обязанностей.</w:t>
      </w:r>
    </w:p>
    <w:p w:rsidR="000B5D51" w:rsidRPr="00AC5256" w:rsidRDefault="000B5D51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 xml:space="preserve"> 24. Важно подсказать, показать и помочь находить </w:t>
      </w:r>
      <w:proofErr w:type="gramStart"/>
      <w:r w:rsidRPr="00AC5256"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  <w:r w:rsidRPr="00AC5256">
        <w:rPr>
          <w:rFonts w:ascii="Times New Roman" w:hAnsi="Times New Roman" w:cs="Times New Roman"/>
          <w:sz w:val="24"/>
          <w:szCs w:val="24"/>
        </w:rPr>
        <w:t xml:space="preserve"> в жизни, в том числе – в человеке противоположного пола. Полезно попытаться показать ребёнку высокое и духовное в человеке, то, как оно проявляется в поведении и поступках, как выражается в позе, жесте, мимике и т.д.</w:t>
      </w:r>
    </w:p>
    <w:p w:rsidR="000B5D51" w:rsidRPr="00AC5256" w:rsidRDefault="000B5D51" w:rsidP="00845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>25. Гордитесь тем, что ребёнок информирован, а значит, защищён. И когда всё наше общество дорастёт до сексуальной зрелости, никто больше не будет смущаться, или расстраиваться по поводу естественного детского любопытства и желания поделиться с другими.</w:t>
      </w:r>
    </w:p>
    <w:p w:rsidR="000B5D51" w:rsidRPr="00AC5256" w:rsidRDefault="000B5D51" w:rsidP="000B5D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 xml:space="preserve"> </w:t>
      </w:r>
      <w:r w:rsidRPr="00AC5256">
        <w:rPr>
          <w:rFonts w:ascii="Times New Roman" w:hAnsi="Times New Roman" w:cs="Times New Roman"/>
          <w:b/>
          <w:sz w:val="24"/>
          <w:szCs w:val="24"/>
        </w:rPr>
        <w:t>ЛИТЕРАТУРА, РЕКОМЕНДОВАННАЯ ДЛЯ ЧТЕНИЯ ДЕТЯМ</w:t>
      </w:r>
    </w:p>
    <w:p w:rsidR="000B5D51" w:rsidRPr="00AC5256" w:rsidRDefault="000B5D51" w:rsidP="000B5D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 xml:space="preserve">1.     А. </w:t>
      </w:r>
      <w:proofErr w:type="spellStart"/>
      <w:r w:rsidRPr="00AC5256">
        <w:rPr>
          <w:rFonts w:ascii="Times New Roman" w:hAnsi="Times New Roman" w:cs="Times New Roman"/>
          <w:sz w:val="24"/>
          <w:szCs w:val="24"/>
        </w:rPr>
        <w:t>Аудариня</w:t>
      </w:r>
      <w:proofErr w:type="spellEnd"/>
      <w:r w:rsidRPr="00AC5256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AC5256">
        <w:rPr>
          <w:rFonts w:ascii="Times New Roman" w:hAnsi="Times New Roman" w:cs="Times New Roman"/>
          <w:sz w:val="24"/>
          <w:szCs w:val="24"/>
        </w:rPr>
        <w:t>Путнинше</w:t>
      </w:r>
      <w:proofErr w:type="spellEnd"/>
      <w:r w:rsidRPr="00AC5256">
        <w:rPr>
          <w:rFonts w:ascii="Times New Roman" w:hAnsi="Times New Roman" w:cs="Times New Roman"/>
          <w:sz w:val="24"/>
          <w:szCs w:val="24"/>
        </w:rPr>
        <w:t xml:space="preserve"> “Откуда берутся дети?”.</w:t>
      </w:r>
    </w:p>
    <w:p w:rsidR="000B5D51" w:rsidRPr="00AC5256" w:rsidRDefault="000B5D51" w:rsidP="000B5D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 xml:space="preserve">2.     </w:t>
      </w:r>
      <w:proofErr w:type="spellStart"/>
      <w:r w:rsidRPr="00AC5256">
        <w:rPr>
          <w:rFonts w:ascii="Times New Roman" w:hAnsi="Times New Roman" w:cs="Times New Roman"/>
          <w:sz w:val="24"/>
          <w:szCs w:val="24"/>
        </w:rPr>
        <w:t>Аглан</w:t>
      </w:r>
      <w:proofErr w:type="spellEnd"/>
      <w:r w:rsidRPr="00AC5256">
        <w:rPr>
          <w:rFonts w:ascii="Times New Roman" w:hAnsi="Times New Roman" w:cs="Times New Roman"/>
          <w:sz w:val="24"/>
          <w:szCs w:val="24"/>
        </w:rPr>
        <w:t xml:space="preserve"> “Всё, всё, всё на твой вопрос, где я был, когда меня не было?”.</w:t>
      </w:r>
    </w:p>
    <w:p w:rsidR="000B5D51" w:rsidRPr="00AC5256" w:rsidRDefault="000B5D51" w:rsidP="000B5D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 xml:space="preserve">3.     Г. Юдин “Главное чудо света”. </w:t>
      </w:r>
    </w:p>
    <w:p w:rsidR="000B5D51" w:rsidRPr="00AC5256" w:rsidRDefault="000B5D51" w:rsidP="000B5D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>4.     “Откуда я взялся”. Издание для детей и юношества.</w:t>
      </w:r>
    </w:p>
    <w:p w:rsidR="000B5D51" w:rsidRPr="00AC5256" w:rsidRDefault="000B5D51" w:rsidP="000B5D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>5.     Энциклопедия сексуальной жизни для детей, / пер. с фр. Т. Большаковой, Е. Нартовой.</w:t>
      </w:r>
    </w:p>
    <w:p w:rsidR="000B5D51" w:rsidRPr="00AC5256" w:rsidRDefault="000B5D51" w:rsidP="000B5D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256">
        <w:rPr>
          <w:rFonts w:ascii="Times New Roman" w:hAnsi="Times New Roman" w:cs="Times New Roman"/>
          <w:sz w:val="24"/>
          <w:szCs w:val="24"/>
        </w:rPr>
        <w:t xml:space="preserve">6.     </w:t>
      </w:r>
      <w:proofErr w:type="spellStart"/>
      <w:r w:rsidRPr="00AC5256">
        <w:rPr>
          <w:rFonts w:ascii="Times New Roman" w:hAnsi="Times New Roman" w:cs="Times New Roman"/>
          <w:sz w:val="24"/>
          <w:szCs w:val="24"/>
        </w:rPr>
        <w:t>Хиглин</w:t>
      </w:r>
      <w:proofErr w:type="spellEnd"/>
      <w:r w:rsidRPr="00AC5256">
        <w:rPr>
          <w:rFonts w:ascii="Times New Roman" w:hAnsi="Times New Roman" w:cs="Times New Roman"/>
          <w:sz w:val="24"/>
          <w:szCs w:val="24"/>
        </w:rPr>
        <w:t xml:space="preserve"> М. “Как беседовать с ребёнком о сексе”.</w:t>
      </w:r>
    </w:p>
    <w:p w:rsidR="00F23A51" w:rsidRDefault="00F23A51" w:rsidP="00545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78D" w:rsidRPr="00E92B62" w:rsidRDefault="0054578D" w:rsidP="00545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материалам СМИ</w:t>
      </w:r>
      <w:r w:rsidR="00F23A5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E92B62">
        <w:rPr>
          <w:rFonts w:ascii="Times New Roman" w:hAnsi="Times New Roman" w:cs="Times New Roman"/>
          <w:b/>
          <w:sz w:val="24"/>
          <w:szCs w:val="24"/>
        </w:rPr>
        <w:t>одготовил педагог-психолог  лицея – Петрухин В.В.</w:t>
      </w:r>
    </w:p>
    <w:p w:rsidR="000C40ED" w:rsidRPr="00A94BB6" w:rsidRDefault="000C40ED" w:rsidP="000C40E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A94BB6">
        <w:rPr>
          <w:rFonts w:ascii="Times New Roman" w:hAnsi="Times New Roman"/>
          <w:b/>
          <w:caps/>
          <w:sz w:val="28"/>
          <w:szCs w:val="28"/>
        </w:rPr>
        <w:lastRenderedPageBreak/>
        <w:t>МАОУ «Лицей» №176 г. Новосибирска</w:t>
      </w:r>
    </w:p>
    <w:p w:rsidR="000C40ED" w:rsidRPr="00A94BB6" w:rsidRDefault="000C40ED" w:rsidP="000C40ED">
      <w:pPr>
        <w:jc w:val="center"/>
        <w:rPr>
          <w:rFonts w:ascii="Times New Roman" w:hAnsi="Times New Roman"/>
          <w:b/>
          <w:sz w:val="28"/>
          <w:szCs w:val="28"/>
        </w:rPr>
      </w:pPr>
      <w:r w:rsidRPr="00A94BB6">
        <w:rPr>
          <w:rFonts w:ascii="Times New Roman" w:hAnsi="Times New Roman"/>
          <w:b/>
          <w:sz w:val="28"/>
          <w:szCs w:val="28"/>
        </w:rPr>
        <w:t xml:space="preserve">СЛУЖБА </w:t>
      </w:r>
      <w:r w:rsidRPr="00A94BB6">
        <w:rPr>
          <w:rFonts w:ascii="Times New Roman" w:hAnsi="Times New Roman"/>
          <w:b/>
          <w:caps/>
          <w:sz w:val="28"/>
          <w:szCs w:val="28"/>
        </w:rPr>
        <w:t>Социально-психологического</w:t>
      </w:r>
      <w:r w:rsidRPr="00A94BB6">
        <w:rPr>
          <w:rFonts w:ascii="Times New Roman" w:hAnsi="Times New Roman"/>
          <w:b/>
          <w:sz w:val="28"/>
          <w:szCs w:val="28"/>
        </w:rPr>
        <w:t xml:space="preserve"> СОПРОВОЖДЕНИЯ </w:t>
      </w:r>
    </w:p>
    <w:p w:rsidR="000C40ED" w:rsidRDefault="000C40ED" w:rsidP="000C40ED">
      <w:pPr>
        <w:pStyle w:val="a3"/>
        <w:jc w:val="center"/>
        <w:rPr>
          <w:b/>
          <w:sz w:val="40"/>
          <w:szCs w:val="40"/>
          <w:u w:val="single"/>
        </w:rPr>
      </w:pPr>
      <w:r w:rsidRPr="00EF4603">
        <w:rPr>
          <w:b/>
          <w:sz w:val="40"/>
          <w:szCs w:val="40"/>
          <w:u w:val="single"/>
        </w:rPr>
        <w:t xml:space="preserve">Памятка для </w:t>
      </w:r>
      <w:r>
        <w:rPr>
          <w:b/>
          <w:sz w:val="40"/>
          <w:szCs w:val="40"/>
          <w:u w:val="single"/>
        </w:rPr>
        <w:t>родителей</w:t>
      </w:r>
    </w:p>
    <w:p w:rsidR="0094779A" w:rsidRDefault="0094779A">
      <w:pPr>
        <w:rPr>
          <w:rFonts w:ascii="Times New Roman" w:hAnsi="Times New Roman" w:cs="Times New Roman"/>
        </w:rPr>
      </w:pPr>
    </w:p>
    <w:p w:rsidR="0094779A" w:rsidRPr="000C40ED" w:rsidRDefault="000C40ED" w:rsidP="000C40ED">
      <w:pPr>
        <w:jc w:val="center"/>
        <w:rPr>
          <w:rFonts w:cstheme="minorHAnsi"/>
          <w:b/>
          <w:i/>
          <w:caps/>
          <w:sz w:val="36"/>
          <w:szCs w:val="36"/>
        </w:rPr>
      </w:pPr>
      <w:r w:rsidRPr="000C40ED">
        <w:rPr>
          <w:rFonts w:cstheme="minorHAnsi"/>
          <w:b/>
          <w:i/>
          <w:caps/>
          <w:sz w:val="36"/>
          <w:szCs w:val="36"/>
        </w:rPr>
        <w:t>Половое воспитание в семье. Или как говорить с ребенком «ПРО ЭТО»?</w:t>
      </w:r>
    </w:p>
    <w:p w:rsidR="0094779A" w:rsidRDefault="00401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127635</wp:posOffset>
            </wp:positionV>
            <wp:extent cx="2240280" cy="1726565"/>
            <wp:effectExtent l="171450" t="133350" r="369570" b="311785"/>
            <wp:wrapTight wrapText="bothSides">
              <wp:wrapPolygon edited="0">
                <wp:start x="2020" y="-1668"/>
                <wp:lineTo x="551" y="-1430"/>
                <wp:lineTo x="-1653" y="715"/>
                <wp:lineTo x="-1653" y="21211"/>
                <wp:lineTo x="-367" y="25024"/>
                <wp:lineTo x="1102" y="25501"/>
                <wp:lineTo x="22408" y="25501"/>
                <wp:lineTo x="22592" y="25501"/>
                <wp:lineTo x="23510" y="25024"/>
                <wp:lineTo x="23878" y="25024"/>
                <wp:lineTo x="24980" y="21926"/>
                <wp:lineTo x="24980" y="2145"/>
                <wp:lineTo x="25163" y="953"/>
                <wp:lineTo x="22959" y="-1430"/>
                <wp:lineTo x="21490" y="-1668"/>
                <wp:lineTo x="2020" y="-1668"/>
              </wp:wrapPolygon>
            </wp:wrapTight>
            <wp:docPr id="1" name="Рисунок 1" descr="C:\Users\fireLex\Desktop\1.Планирование работы ППС в лицее на 2013-14 уч.г\7. Клуб. ПЕРЕЗАГРУЗКА\10.Половое воспитание в семье\psyho1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eLex\Desktop\1.Планирование работы ППС в лицее на 2013-14 уч.г\7. Клуб. ПЕРЕЗАГРУЗКА\10.Половое воспитание в семье\psyho12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726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4779A" w:rsidRDefault="0094779A">
      <w:pPr>
        <w:rPr>
          <w:rFonts w:ascii="Times New Roman" w:hAnsi="Times New Roman" w:cs="Times New Roman"/>
        </w:rPr>
      </w:pPr>
    </w:p>
    <w:p w:rsidR="0094779A" w:rsidRDefault="0094779A">
      <w:pPr>
        <w:rPr>
          <w:rFonts w:ascii="Times New Roman" w:hAnsi="Times New Roman" w:cs="Times New Roman"/>
        </w:rPr>
      </w:pPr>
    </w:p>
    <w:p w:rsidR="0094779A" w:rsidRDefault="0094779A">
      <w:pPr>
        <w:rPr>
          <w:rFonts w:ascii="Times New Roman" w:hAnsi="Times New Roman" w:cs="Times New Roman"/>
        </w:rPr>
      </w:pPr>
    </w:p>
    <w:p w:rsidR="0094779A" w:rsidRDefault="0094779A">
      <w:pPr>
        <w:rPr>
          <w:rFonts w:ascii="Times New Roman" w:hAnsi="Times New Roman" w:cs="Times New Roman"/>
        </w:rPr>
      </w:pPr>
    </w:p>
    <w:p w:rsidR="0094779A" w:rsidRDefault="0094779A">
      <w:pPr>
        <w:rPr>
          <w:rFonts w:ascii="Times New Roman" w:hAnsi="Times New Roman" w:cs="Times New Roman"/>
        </w:rPr>
      </w:pPr>
    </w:p>
    <w:p w:rsidR="0094779A" w:rsidRDefault="0094779A">
      <w:pPr>
        <w:rPr>
          <w:rFonts w:ascii="Times New Roman" w:hAnsi="Times New Roman" w:cs="Times New Roman"/>
        </w:rPr>
      </w:pPr>
    </w:p>
    <w:p w:rsidR="000C40ED" w:rsidRPr="00A94BB6" w:rsidRDefault="000C40ED" w:rsidP="000C40ED">
      <w:pPr>
        <w:pStyle w:val="a3"/>
        <w:jc w:val="center"/>
        <w:rPr>
          <w:rFonts w:ascii="Times New Roman" w:hAnsi="Times New Roman" w:cs="Times New Roman"/>
        </w:rPr>
      </w:pPr>
      <w:r w:rsidRPr="00A94BB6">
        <w:rPr>
          <w:rFonts w:ascii="Times New Roman" w:hAnsi="Times New Roman" w:cs="Times New Roman"/>
        </w:rPr>
        <w:t>г. Новосибирск,</w:t>
      </w:r>
    </w:p>
    <w:p w:rsidR="000C40ED" w:rsidRPr="00A94BB6" w:rsidRDefault="000C40ED" w:rsidP="000C40ED">
      <w:pPr>
        <w:pStyle w:val="a3"/>
        <w:jc w:val="center"/>
        <w:rPr>
          <w:rFonts w:ascii="Times New Roman" w:hAnsi="Times New Roman" w:cs="Times New Roman"/>
        </w:rPr>
      </w:pPr>
      <w:r w:rsidRPr="00A94BB6">
        <w:rPr>
          <w:rFonts w:ascii="Times New Roman" w:hAnsi="Times New Roman" w:cs="Times New Roman"/>
        </w:rPr>
        <w:t>ул. Новогодняя 20/2</w:t>
      </w:r>
    </w:p>
    <w:p w:rsidR="000C40ED" w:rsidRPr="00A94BB6" w:rsidRDefault="000C40ED" w:rsidP="000C40ED">
      <w:pPr>
        <w:pStyle w:val="a3"/>
        <w:jc w:val="center"/>
        <w:rPr>
          <w:rFonts w:ascii="Times New Roman" w:hAnsi="Times New Roman" w:cs="Times New Roman"/>
        </w:rPr>
      </w:pPr>
      <w:r w:rsidRPr="00A94BB6">
        <w:rPr>
          <w:rFonts w:ascii="Times New Roman" w:hAnsi="Times New Roman" w:cs="Times New Roman"/>
        </w:rPr>
        <w:t>тел.: 346-57-02, 346-47-98</w:t>
      </w:r>
    </w:p>
    <w:p w:rsidR="000C40ED" w:rsidRPr="00A94BB6" w:rsidRDefault="000C40ED" w:rsidP="000C40ED">
      <w:pPr>
        <w:pStyle w:val="a3"/>
        <w:jc w:val="center"/>
        <w:rPr>
          <w:rFonts w:ascii="Times New Roman" w:hAnsi="Times New Roman" w:cs="Times New Roman"/>
        </w:rPr>
      </w:pPr>
      <w:r w:rsidRPr="00A94BB6">
        <w:rPr>
          <w:rFonts w:ascii="Times New Roman" w:hAnsi="Times New Roman" w:cs="Times New Roman"/>
        </w:rPr>
        <w:t xml:space="preserve">сайт: </w:t>
      </w:r>
      <w:hyperlink r:id="rId7" w:history="1">
        <w:r w:rsidRPr="00A94BB6">
          <w:rPr>
            <w:rStyle w:val="a6"/>
            <w:rFonts w:ascii="Times New Roman" w:hAnsi="Times New Roman" w:cs="Times New Roman"/>
            <w:lang w:val="en-US"/>
          </w:rPr>
          <w:t>http</w:t>
        </w:r>
        <w:r w:rsidRPr="00A94BB6">
          <w:rPr>
            <w:rStyle w:val="a6"/>
            <w:rFonts w:ascii="Times New Roman" w:hAnsi="Times New Roman" w:cs="Times New Roman"/>
          </w:rPr>
          <w:t>://лицей176.рф/</w:t>
        </w:r>
      </w:hyperlink>
    </w:p>
    <w:p w:rsidR="000C40ED" w:rsidRPr="00CD6151" w:rsidRDefault="000C40ED" w:rsidP="000C40ED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A94BB6">
        <w:rPr>
          <w:rFonts w:ascii="Times New Roman" w:hAnsi="Times New Roman" w:cs="Times New Roman"/>
          <w:lang w:val="en-US"/>
        </w:rPr>
        <w:t>e</w:t>
      </w:r>
      <w:r w:rsidRPr="00CD6151">
        <w:rPr>
          <w:rFonts w:ascii="Times New Roman" w:hAnsi="Times New Roman" w:cs="Times New Roman"/>
        </w:rPr>
        <w:t>-</w:t>
      </w:r>
      <w:r w:rsidRPr="00A94BB6">
        <w:rPr>
          <w:rFonts w:ascii="Times New Roman" w:hAnsi="Times New Roman" w:cs="Times New Roman"/>
          <w:lang w:val="en-US"/>
        </w:rPr>
        <w:t>mail</w:t>
      </w:r>
      <w:proofErr w:type="gramEnd"/>
      <w:r w:rsidRPr="00CD6151">
        <w:rPr>
          <w:rFonts w:ascii="Times New Roman" w:hAnsi="Times New Roman" w:cs="Times New Roman"/>
        </w:rPr>
        <w:t xml:space="preserve">- </w:t>
      </w:r>
      <w:hyperlink r:id="rId8" w:history="1">
        <w:r w:rsidRPr="00A94BB6">
          <w:rPr>
            <w:rStyle w:val="a6"/>
            <w:rFonts w:ascii="Times New Roman" w:hAnsi="Times New Roman" w:cs="Times New Roman"/>
            <w:lang w:val="en-US"/>
          </w:rPr>
          <w:t>sch</w:t>
        </w:r>
        <w:r w:rsidRPr="00CD6151">
          <w:rPr>
            <w:rStyle w:val="a6"/>
            <w:rFonts w:ascii="Times New Roman" w:hAnsi="Times New Roman" w:cs="Times New Roman"/>
          </w:rPr>
          <w:t>176@</w:t>
        </w:r>
        <w:r w:rsidRPr="00A94BB6">
          <w:rPr>
            <w:rStyle w:val="a6"/>
            <w:rFonts w:ascii="Times New Roman" w:hAnsi="Times New Roman" w:cs="Times New Roman"/>
            <w:lang w:val="en-US"/>
          </w:rPr>
          <w:t>mail</w:t>
        </w:r>
        <w:r w:rsidRPr="00CD6151">
          <w:rPr>
            <w:rStyle w:val="a6"/>
            <w:rFonts w:ascii="Times New Roman" w:hAnsi="Times New Roman" w:cs="Times New Roman"/>
          </w:rPr>
          <w:t>.</w:t>
        </w:r>
        <w:r w:rsidRPr="00A94BB6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94779A" w:rsidRDefault="0094779A">
      <w:pPr>
        <w:rPr>
          <w:rFonts w:ascii="Times New Roman" w:hAnsi="Times New Roman" w:cs="Times New Roman"/>
        </w:rPr>
      </w:pPr>
    </w:p>
    <w:p w:rsidR="0094779A" w:rsidRDefault="0094779A">
      <w:pPr>
        <w:rPr>
          <w:rFonts w:ascii="Times New Roman" w:hAnsi="Times New Roman" w:cs="Times New Roman"/>
        </w:rPr>
      </w:pPr>
    </w:p>
    <w:p w:rsidR="0094779A" w:rsidRDefault="0094779A">
      <w:pPr>
        <w:rPr>
          <w:rFonts w:ascii="Times New Roman" w:hAnsi="Times New Roman" w:cs="Times New Roman"/>
        </w:rPr>
      </w:pPr>
    </w:p>
    <w:p w:rsidR="0094779A" w:rsidRPr="0084517B" w:rsidRDefault="0094779A">
      <w:pPr>
        <w:rPr>
          <w:rFonts w:ascii="Times New Roman" w:hAnsi="Times New Roman" w:cs="Times New Roman"/>
        </w:rPr>
      </w:pPr>
    </w:p>
    <w:sectPr w:rsidR="0094779A" w:rsidRPr="0084517B" w:rsidSect="00F23A51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D51"/>
    <w:rsid w:val="000B5D51"/>
    <w:rsid w:val="000C40ED"/>
    <w:rsid w:val="001928ED"/>
    <w:rsid w:val="001B2C63"/>
    <w:rsid w:val="0032522E"/>
    <w:rsid w:val="0040186B"/>
    <w:rsid w:val="0054578D"/>
    <w:rsid w:val="005B24E0"/>
    <w:rsid w:val="00742092"/>
    <w:rsid w:val="007A5DB7"/>
    <w:rsid w:val="0084517B"/>
    <w:rsid w:val="008E18D9"/>
    <w:rsid w:val="0094779A"/>
    <w:rsid w:val="00AB39BA"/>
    <w:rsid w:val="00AC5256"/>
    <w:rsid w:val="00BD5290"/>
    <w:rsid w:val="00D8128E"/>
    <w:rsid w:val="00D82CBF"/>
    <w:rsid w:val="00F2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D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79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C4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17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3;&#1080;&#1094;&#1077;&#1081;176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fireLex</dc:creator>
  <cp:keywords/>
  <dc:description/>
  <cp:lastModifiedBy>fireLex</cp:lastModifiedBy>
  <cp:revision>13</cp:revision>
  <dcterms:created xsi:type="dcterms:W3CDTF">2014-03-20T06:55:00Z</dcterms:created>
  <dcterms:modified xsi:type="dcterms:W3CDTF">2014-04-01T10:13:00Z</dcterms:modified>
</cp:coreProperties>
</file>